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F9E28" w14:textId="77777777" w:rsidR="009643AC" w:rsidRPr="00634922" w:rsidRDefault="009643AC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  <w:r w:rsidRPr="00634922">
        <w:rPr>
          <w:rFonts w:ascii="Cataneo BT" w:hAnsi="Cataneo BT" w:cs="Kalimati"/>
          <w:sz w:val="24"/>
          <w:szCs w:val="24"/>
          <w:cs/>
          <w:lang w:bidi="ne-NP"/>
        </w:rPr>
        <w:t xml:space="preserve">सूचनाको हक सम्बन्धि ऐन </w:t>
      </w:r>
      <w:r w:rsidRPr="00634922">
        <w:rPr>
          <w:rFonts w:ascii="Cataneo BT" w:hAnsi="Cataneo BT" w:cs="Kalimati"/>
          <w:sz w:val="24"/>
          <w:szCs w:val="24"/>
          <w:lang w:bidi="ne-NP"/>
        </w:rPr>
        <w:t>,</w:t>
      </w:r>
      <w:r w:rsidRPr="00634922">
        <w:rPr>
          <w:rFonts w:ascii="Cataneo BT" w:hAnsi="Cataneo BT" w:cs="Kalimati"/>
          <w:sz w:val="24"/>
          <w:szCs w:val="24"/>
          <w:cs/>
          <w:lang w:bidi="ne-NP"/>
        </w:rPr>
        <w:t>२०६४ को दफा ५ र सूचनाको हक सम्बन्धी  नियमावली</w:t>
      </w:r>
      <w:r w:rsidRPr="00634922">
        <w:rPr>
          <w:rFonts w:ascii="Cataneo BT" w:hAnsi="Cataneo BT" w:cs="Kalimati"/>
          <w:sz w:val="24"/>
          <w:szCs w:val="24"/>
          <w:lang w:bidi="ne-NP"/>
        </w:rPr>
        <w:t>,</w:t>
      </w:r>
      <w:r w:rsidRPr="00634922">
        <w:rPr>
          <w:rFonts w:ascii="Cataneo BT" w:hAnsi="Cataneo BT" w:cs="Kalimati"/>
          <w:sz w:val="24"/>
          <w:szCs w:val="24"/>
          <w:cs/>
          <w:lang w:bidi="ne-NP"/>
        </w:rPr>
        <w:t xml:space="preserve">२०६५ </w:t>
      </w:r>
    </w:p>
    <w:p w14:paraId="030336A8" w14:textId="77777777" w:rsidR="009643AC" w:rsidRPr="00634922" w:rsidRDefault="009643AC" w:rsidP="00602E01">
      <w:pPr>
        <w:jc w:val="center"/>
        <w:rPr>
          <w:rFonts w:ascii="Cataneo BT" w:hAnsi="Cataneo BT" w:cs="Kalimati"/>
          <w:sz w:val="24"/>
          <w:szCs w:val="24"/>
          <w:lang w:bidi="ne-NP"/>
        </w:rPr>
      </w:pPr>
      <w:r w:rsidRPr="00634922">
        <w:rPr>
          <w:rFonts w:ascii="Cataneo BT" w:hAnsi="Cataneo BT" w:cs="Kalimati"/>
          <w:sz w:val="24"/>
          <w:szCs w:val="24"/>
          <w:cs/>
          <w:lang w:bidi="ne-NP"/>
        </w:rPr>
        <w:t>को नियम ३ बमोजिम सार्बजनिक गरिएको</w:t>
      </w:r>
    </w:p>
    <w:p w14:paraId="2D548181" w14:textId="1FB34A50" w:rsidR="009643AC" w:rsidRPr="00634922" w:rsidRDefault="00DE4326" w:rsidP="00602E01">
      <w:pPr>
        <w:jc w:val="center"/>
        <w:rPr>
          <w:rFonts w:ascii="Cataneo BT" w:hAnsi="Cataneo BT" w:cs="Kalimati"/>
          <w:sz w:val="24"/>
          <w:szCs w:val="24"/>
          <w:lang w:bidi="ne-NP"/>
        </w:rPr>
      </w:pPr>
      <w:r w:rsidRPr="00634922">
        <w:rPr>
          <w:rFonts w:ascii="Cataneo BT" w:hAnsi="Cataneo BT" w:cs="Kalimati"/>
          <w:sz w:val="24"/>
          <w:szCs w:val="24"/>
          <w:cs/>
          <w:lang w:bidi="ne-NP"/>
        </w:rPr>
        <w:t>२०८२ श्रावण १ देखी २०८२ असोज</w:t>
      </w:r>
      <w:r w:rsidR="009643AC" w:rsidRPr="00634922">
        <w:rPr>
          <w:rFonts w:ascii="Cataneo BT" w:hAnsi="Cataneo BT" w:cs="Kalimati"/>
          <w:sz w:val="24"/>
          <w:szCs w:val="24"/>
          <w:cs/>
          <w:lang w:bidi="ne-NP"/>
        </w:rPr>
        <w:t xml:space="preserve"> मसान्त सम्म</w:t>
      </w:r>
    </w:p>
    <w:p w14:paraId="1DF90DBB" w14:textId="0CA43B5B" w:rsidR="009643AC" w:rsidRPr="00634922" w:rsidRDefault="009643AC" w:rsidP="00602E01">
      <w:pPr>
        <w:ind w:firstLine="360"/>
        <w:jc w:val="center"/>
        <w:rPr>
          <w:rFonts w:ascii="Cataneo BT" w:hAnsi="Cataneo BT" w:cs="Kalimati"/>
          <w:sz w:val="24"/>
          <w:szCs w:val="24"/>
          <w:lang w:bidi="ne-NP"/>
        </w:rPr>
      </w:pPr>
      <w:r w:rsidRPr="00634922">
        <w:rPr>
          <w:rFonts w:ascii="Cataneo BT" w:hAnsi="Cataneo BT" w:cs="Kalimati"/>
          <w:sz w:val="24"/>
          <w:szCs w:val="24"/>
          <w:lang w:bidi="ne-NP"/>
        </w:rPr>
        <w:t>(</w:t>
      </w:r>
      <w:r w:rsidRPr="00634922">
        <w:rPr>
          <w:rFonts w:ascii="Cataneo BT" w:hAnsi="Cataneo BT" w:cs="Kalimati"/>
          <w:sz w:val="24"/>
          <w:szCs w:val="24"/>
          <w:cs/>
          <w:lang w:bidi="ne-NP"/>
        </w:rPr>
        <w:t>आ</w:t>
      </w:r>
      <w:r w:rsidRPr="00634922">
        <w:rPr>
          <w:rFonts w:ascii="Cataneo BT" w:hAnsi="Cataneo BT" w:cs="Kalimati"/>
          <w:sz w:val="24"/>
          <w:szCs w:val="24"/>
          <w:lang w:bidi="ne-NP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ne-NP"/>
        </w:rPr>
        <w:t>व</w:t>
      </w:r>
      <w:r w:rsidRPr="00634922">
        <w:rPr>
          <w:rFonts w:ascii="Cataneo BT" w:hAnsi="Cataneo BT" w:cs="Kalimati"/>
          <w:sz w:val="24"/>
          <w:szCs w:val="24"/>
          <w:lang w:bidi="ne-NP"/>
        </w:rPr>
        <w:t>.</w:t>
      </w:r>
      <w:r w:rsidR="00DE4326" w:rsidRPr="00634922">
        <w:rPr>
          <w:rFonts w:ascii="Cataneo BT" w:hAnsi="Cataneo BT" w:cs="Kalimati"/>
          <w:sz w:val="24"/>
          <w:szCs w:val="24"/>
          <w:cs/>
          <w:lang w:bidi="ne-NP"/>
        </w:rPr>
        <w:t>२०८२</w:t>
      </w:r>
      <w:r w:rsidRPr="00634922">
        <w:rPr>
          <w:rFonts w:ascii="Cataneo BT" w:hAnsi="Cataneo BT" w:cs="Kalimati"/>
          <w:sz w:val="24"/>
          <w:szCs w:val="24"/>
          <w:lang w:bidi="ne-NP"/>
        </w:rPr>
        <w:t>/</w:t>
      </w:r>
      <w:r w:rsidR="00DE4326" w:rsidRPr="00634922">
        <w:rPr>
          <w:rFonts w:ascii="Cataneo BT" w:hAnsi="Cataneo BT" w:cs="Kalimati"/>
          <w:sz w:val="24"/>
          <w:szCs w:val="24"/>
          <w:cs/>
          <w:lang w:bidi="ne-NP"/>
        </w:rPr>
        <w:t>०८३</w:t>
      </w:r>
      <w:r w:rsidRPr="00634922">
        <w:rPr>
          <w:rFonts w:ascii="Cataneo BT" w:hAnsi="Cataneo BT" w:cs="Kalimati"/>
          <w:sz w:val="24"/>
          <w:szCs w:val="24"/>
          <w:lang w:bidi="ne-NP"/>
        </w:rPr>
        <w:t>)</w:t>
      </w:r>
    </w:p>
    <w:p w14:paraId="6785F846" w14:textId="2457C8D2" w:rsidR="009643AC" w:rsidRPr="00634922" w:rsidRDefault="001F6155" w:rsidP="00602E01">
      <w:pPr>
        <w:ind w:firstLine="360"/>
        <w:jc w:val="both"/>
        <w:rPr>
          <w:rFonts w:ascii="Cataneo BT" w:hAnsi="Cataneo BT" w:cs="Kalimati"/>
          <w:sz w:val="24"/>
          <w:szCs w:val="24"/>
          <w:lang w:bidi="ne-NP"/>
        </w:rPr>
      </w:pPr>
      <w:r w:rsidRPr="00634922">
        <w:rPr>
          <w:rFonts w:ascii="Cataneo BT" w:hAnsi="Cataneo BT" w:cs="Kalimati"/>
          <w:noProof/>
          <w:sz w:val="24"/>
          <w:szCs w:val="24"/>
          <w:lang w:bidi="ne-NP"/>
        </w:rPr>
        <w:drawing>
          <wp:inline distT="0" distB="0" distL="0" distR="0" wp14:anchorId="412410B3" wp14:editId="2A4A0CE8">
            <wp:extent cx="5633798" cy="3422650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761" cy="34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0F376" w14:textId="77777777" w:rsidR="001F6155" w:rsidRPr="00634922" w:rsidRDefault="001F6155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22984F24" w14:textId="77777777" w:rsidR="009643AC" w:rsidRPr="00634922" w:rsidRDefault="009643AC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5FE03799" w14:textId="77777777" w:rsidR="009643AC" w:rsidRPr="00634922" w:rsidRDefault="009643AC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37C1D2D5" w14:textId="77777777" w:rsidR="009643AC" w:rsidRDefault="009643AC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29B67CFC" w14:textId="77777777" w:rsidR="00602E01" w:rsidRDefault="00602E01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58E5947B" w14:textId="77777777" w:rsidR="00602E01" w:rsidRDefault="00602E01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54C6B368" w14:textId="77777777" w:rsidR="00602E01" w:rsidRPr="00634922" w:rsidRDefault="00602E01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21C1FE96" w14:textId="77777777" w:rsidR="009643AC" w:rsidRPr="00634922" w:rsidRDefault="009643AC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2A5085BA" w14:textId="5A6ECF7A" w:rsidR="009643AC" w:rsidRPr="00634922" w:rsidRDefault="00700AF1" w:rsidP="00602E01">
      <w:pPr>
        <w:jc w:val="both"/>
        <w:rPr>
          <w:rFonts w:ascii="Cataneo BT" w:hAnsi="Cataneo BT" w:cs="Kalimati"/>
          <w:sz w:val="72"/>
          <w:szCs w:val="72"/>
          <w:lang w:bidi="ne-NP"/>
        </w:rPr>
      </w:pPr>
      <w:r w:rsidRPr="00634922">
        <w:rPr>
          <w:rFonts w:ascii="Cataneo BT" w:hAnsi="Cataneo BT" w:cs="Kalimati"/>
          <w:sz w:val="72"/>
          <w:szCs w:val="72"/>
          <w:cs/>
          <w:lang w:bidi="ne-NP"/>
        </w:rPr>
        <w:t>कृषि बिकास कार्यालय डोल्पा</w:t>
      </w:r>
      <w:r w:rsidR="009643AC" w:rsidRPr="00634922">
        <w:rPr>
          <w:rFonts w:ascii="Cataneo BT" w:hAnsi="Cataneo BT" w:cs="Kalimati"/>
          <w:sz w:val="72"/>
          <w:szCs w:val="72"/>
          <w:cs/>
          <w:lang w:bidi="ne-NP"/>
        </w:rPr>
        <w:t>बाट</w:t>
      </w:r>
    </w:p>
    <w:p w14:paraId="6E27041D" w14:textId="77777777" w:rsidR="009643AC" w:rsidRPr="00634922" w:rsidRDefault="009643AC" w:rsidP="00602E01">
      <w:pPr>
        <w:jc w:val="center"/>
        <w:rPr>
          <w:rFonts w:ascii="Cataneo BT" w:hAnsi="Cataneo BT" w:cs="Kalimati"/>
          <w:sz w:val="36"/>
          <w:szCs w:val="36"/>
          <w:lang w:bidi="ne-NP"/>
        </w:rPr>
      </w:pPr>
      <w:r w:rsidRPr="00634922">
        <w:rPr>
          <w:rFonts w:ascii="Cataneo BT" w:hAnsi="Cataneo BT" w:cs="Kalimati"/>
          <w:sz w:val="36"/>
          <w:szCs w:val="36"/>
          <w:cs/>
          <w:lang w:bidi="ne-NP"/>
        </w:rPr>
        <w:t>सम्पादित प्रमुख क्रियाकलापहरुको विवरण</w:t>
      </w:r>
    </w:p>
    <w:p w14:paraId="3359DD0F" w14:textId="77777777" w:rsidR="00112641" w:rsidRPr="00634922" w:rsidRDefault="00112641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</w:p>
    <w:p w14:paraId="21206BDD" w14:textId="77777777" w:rsidR="00112641" w:rsidRPr="00634922" w:rsidRDefault="00112641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  <w:r w:rsidRPr="00634922">
        <w:rPr>
          <w:rFonts w:ascii="Cataneo BT" w:hAnsi="Cataneo BT" w:cs="Kalimati"/>
          <w:sz w:val="24"/>
          <w:szCs w:val="24"/>
          <w:lang w:bidi="ne-NP"/>
        </w:rPr>
        <w:t xml:space="preserve">                                                  </w:t>
      </w:r>
    </w:p>
    <w:p w14:paraId="69D5BAAD" w14:textId="45C3C7F6" w:rsidR="009643AC" w:rsidRPr="00634922" w:rsidRDefault="009643AC" w:rsidP="00602E01">
      <w:pPr>
        <w:jc w:val="center"/>
        <w:rPr>
          <w:rFonts w:ascii="Cataneo BT" w:hAnsi="Cataneo BT" w:cs="Kalimati"/>
          <w:sz w:val="36"/>
          <w:szCs w:val="36"/>
          <w:lang w:bidi="ne-NP"/>
        </w:rPr>
      </w:pPr>
      <w:r w:rsidRPr="00634922">
        <w:rPr>
          <w:rFonts w:ascii="Cataneo BT" w:hAnsi="Cataneo BT" w:cs="Kalimati"/>
          <w:sz w:val="36"/>
          <w:szCs w:val="36"/>
          <w:cs/>
          <w:lang w:bidi="ne-NP"/>
        </w:rPr>
        <w:t>कृषि बिकास कार्यालय</w:t>
      </w:r>
      <w:r w:rsidRPr="00634922">
        <w:rPr>
          <w:rFonts w:ascii="Cataneo BT" w:hAnsi="Cataneo BT" w:cs="Kalimati"/>
          <w:sz w:val="36"/>
          <w:szCs w:val="36"/>
          <w:lang w:bidi="ne-NP"/>
        </w:rPr>
        <w:t>,</w:t>
      </w:r>
      <w:r w:rsidR="00700AF1" w:rsidRPr="00634922">
        <w:rPr>
          <w:rFonts w:ascii="Cataneo BT" w:hAnsi="Cataneo BT" w:cs="Kalimati"/>
          <w:sz w:val="36"/>
          <w:szCs w:val="36"/>
          <w:cs/>
          <w:lang w:bidi="ne-NP"/>
        </w:rPr>
        <w:t>डोल्पा</w:t>
      </w:r>
    </w:p>
    <w:p w14:paraId="47677FA6" w14:textId="02DB14B8" w:rsidR="009643AC" w:rsidRPr="00634922" w:rsidRDefault="009643AC" w:rsidP="00602E01">
      <w:pPr>
        <w:jc w:val="center"/>
        <w:rPr>
          <w:rFonts w:ascii="Cataneo BT" w:hAnsi="Cataneo BT" w:cs="Kalimati"/>
          <w:sz w:val="24"/>
          <w:szCs w:val="24"/>
          <w:lang w:bidi="ne-NP"/>
        </w:rPr>
      </w:pPr>
      <w:r w:rsidRPr="00634922">
        <w:rPr>
          <w:rFonts w:ascii="Cataneo BT" w:hAnsi="Cataneo BT" w:cs="Kalimati"/>
          <w:sz w:val="24"/>
          <w:szCs w:val="24"/>
          <w:cs/>
          <w:lang w:bidi="ne-NP"/>
        </w:rPr>
        <w:t>फोन नं</w:t>
      </w:r>
      <w:r w:rsidRPr="00634922">
        <w:rPr>
          <w:rFonts w:ascii="Cataneo BT" w:hAnsi="Cataneo BT" w:cs="Kalimati"/>
          <w:sz w:val="24"/>
          <w:szCs w:val="24"/>
          <w:lang w:bidi="ne-NP"/>
        </w:rPr>
        <w:t>.-</w:t>
      </w:r>
      <w:r w:rsidR="00700AF1" w:rsidRPr="00634922">
        <w:rPr>
          <w:rFonts w:ascii="Cataneo BT" w:hAnsi="Cataneo BT" w:cs="Kalimati"/>
          <w:sz w:val="24"/>
          <w:szCs w:val="24"/>
          <w:cs/>
          <w:lang w:bidi="ne-NP"/>
        </w:rPr>
        <w:t xml:space="preserve"> </w:t>
      </w:r>
      <w:r w:rsidR="006235EA" w:rsidRPr="00634922">
        <w:rPr>
          <w:rFonts w:ascii="Cataneo BT" w:hAnsi="Cataneo BT" w:cs="Kalimati"/>
          <w:sz w:val="24"/>
          <w:szCs w:val="24"/>
          <w:cs/>
          <w:lang w:bidi="ne-NP"/>
        </w:rPr>
        <w:t>०८७-५५००९९/९८५८०२९६२८</w:t>
      </w:r>
    </w:p>
    <w:p w14:paraId="6898E65C" w14:textId="320BE811" w:rsidR="009643AC" w:rsidRPr="00634922" w:rsidRDefault="00C44E0A" w:rsidP="00602E01">
      <w:pPr>
        <w:jc w:val="center"/>
        <w:rPr>
          <w:rFonts w:ascii="Cataneo BT" w:hAnsi="Cataneo BT" w:cs="Kalimati"/>
          <w:sz w:val="24"/>
          <w:szCs w:val="24"/>
          <w:lang w:bidi="ne-NP"/>
        </w:rPr>
      </w:pPr>
      <w:hyperlink r:id="rId7" w:history="1">
        <w:r w:rsidR="00700AF1" w:rsidRPr="00634922">
          <w:rPr>
            <w:rStyle w:val="Hyperlink"/>
            <w:rFonts w:ascii="Cataneo BT" w:hAnsi="Cataneo BT" w:cs="Kalimati"/>
            <w:sz w:val="24"/>
            <w:szCs w:val="24"/>
            <w:cs/>
            <w:lang w:bidi="ne-NP"/>
          </w:rPr>
          <w:t>ईमेल</w:t>
        </w:r>
        <w:r w:rsidR="00700AF1" w:rsidRPr="00634922">
          <w:rPr>
            <w:rStyle w:val="Hyperlink"/>
            <w:rFonts w:ascii="Cataneo BT" w:hAnsi="Cataneo BT" w:cs="Kalimati"/>
            <w:sz w:val="24"/>
            <w:szCs w:val="24"/>
            <w:lang w:bidi="ne-NP"/>
          </w:rPr>
          <w:t>-akcdolpa@gmail.com</w:t>
        </w:r>
      </w:hyperlink>
    </w:p>
    <w:p w14:paraId="3FBEC38A" w14:textId="105E3EF0" w:rsidR="00A80A74" w:rsidRPr="00634922" w:rsidRDefault="00700AF1" w:rsidP="00602E01">
      <w:pPr>
        <w:jc w:val="center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lang w:bidi="ne-NP"/>
        </w:rPr>
        <w:t>Website-adodolpa</w:t>
      </w:r>
      <w:r w:rsidR="009643AC" w:rsidRPr="00634922">
        <w:rPr>
          <w:rFonts w:ascii="Cataneo BT" w:hAnsi="Cataneo BT" w:cs="Kalimati"/>
          <w:sz w:val="24"/>
          <w:szCs w:val="24"/>
          <w:lang w:bidi="ne-NP"/>
        </w:rPr>
        <w:t>.gov.np</w:t>
      </w:r>
    </w:p>
    <w:p w14:paraId="31D307AD" w14:textId="7A2DA762" w:rsidR="00D03097" w:rsidRPr="00634922" w:rsidRDefault="00117274" w:rsidP="00602E0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taneo BT" w:hAnsi="Cataneo BT" w:cs="Kalimati"/>
          <w:b/>
          <w:bCs/>
          <w:sz w:val="24"/>
          <w:szCs w:val="24"/>
        </w:rPr>
      </w:pPr>
      <w:r>
        <w:rPr>
          <w:rFonts w:ascii="Cataneo BT" w:hAnsi="Cataneo BT" w:cs="Kalimati"/>
          <w:b/>
          <w:bCs/>
          <w:sz w:val="24"/>
          <w:szCs w:val="24"/>
          <w:cs/>
          <w:lang w:bidi="hi-IN"/>
        </w:rPr>
        <w:lastRenderedPageBreak/>
        <w:t>कार्यालयको स्वरुप र प्र</w:t>
      </w:r>
      <w:r w:rsidR="00D03097"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कृति</w:t>
      </w:r>
    </w:p>
    <w:p w14:paraId="07DA57FC" w14:textId="4EC40D95" w:rsidR="00D03097" w:rsidRPr="00634922" w:rsidRDefault="00117274" w:rsidP="00602E01">
      <w:pPr>
        <w:jc w:val="both"/>
        <w:rPr>
          <w:rFonts w:ascii="Cataneo BT" w:hAnsi="Cataneo BT" w:cs="Kalimati"/>
          <w:sz w:val="24"/>
          <w:szCs w:val="24"/>
        </w:rPr>
      </w:pPr>
      <w:r>
        <w:rPr>
          <w:rFonts w:ascii="Cataneo BT" w:hAnsi="Cataneo BT" w:cs="Kalimati"/>
          <w:sz w:val="24"/>
          <w:szCs w:val="24"/>
          <w:cs/>
          <w:lang w:bidi="hi-IN"/>
        </w:rPr>
        <w:t>उच्च पहाडी तथा हिमाल</w:t>
      </w:r>
      <w:r>
        <w:rPr>
          <w:rFonts w:ascii="Cataneo BT" w:hAnsi="Cataneo BT" w:cs="Kalimati" w:hint="cs"/>
          <w:sz w:val="24"/>
          <w:szCs w:val="24"/>
          <w:cs/>
          <w:lang w:bidi="ne-NP"/>
        </w:rPr>
        <w:t>ी</w:t>
      </w:r>
      <w:r w:rsidR="00D03097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भूगोल समेटेको यस क्षेत्रमा यार्सागुम्बा जिडिबुटीको प्रचुर संभावना</w:t>
      </w:r>
      <w:r>
        <w:rPr>
          <w:rFonts w:ascii="Cataneo BT" w:hAnsi="Cataneo BT" w:cs="Kalimati"/>
          <w:sz w:val="24"/>
          <w:szCs w:val="24"/>
          <w:cs/>
          <w:lang w:bidi="hi-IN"/>
        </w:rPr>
        <w:t xml:space="preserve"> रहेको छ। आधुनिक तथा दिगो कृषि</w:t>
      </w:r>
      <w:r w:rsidR="00D03097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विकासको अवधारणस्वरुप २०७५श्रावण महि</w:t>
      </w:r>
      <w:r w:rsidR="003F0F45" w:rsidRPr="00634922">
        <w:rPr>
          <w:rFonts w:ascii="Cataneo BT" w:hAnsi="Cataneo BT" w:cs="Kalimati"/>
          <w:sz w:val="24"/>
          <w:szCs w:val="24"/>
          <w:cs/>
          <w:lang w:bidi="hi-IN"/>
        </w:rPr>
        <w:t>ना देखि कृष</w:t>
      </w:r>
      <w:r>
        <w:rPr>
          <w:rFonts w:ascii="Cataneo BT" w:hAnsi="Cataneo BT" w:cs="Kalimati" w:hint="cs"/>
          <w:sz w:val="24"/>
          <w:szCs w:val="24"/>
          <w:cs/>
          <w:lang w:bidi="ne-NP"/>
        </w:rPr>
        <w:t>ि</w:t>
      </w:r>
      <w:r w:rsidR="003F0F45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ज्ञान केन्द्र </w:t>
      </w:r>
      <w:r w:rsidR="003F0F45" w:rsidRPr="00634922">
        <w:rPr>
          <w:rFonts w:ascii="Cataneo BT" w:hAnsi="Cataneo BT" w:cs="Kalimati"/>
          <w:sz w:val="24"/>
          <w:szCs w:val="24"/>
          <w:cs/>
          <w:lang w:bidi="ne-NP"/>
        </w:rPr>
        <w:t>डोल्पाको</w:t>
      </w:r>
      <w:r w:rsidR="00D03097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नामले स्थापना भई हाल कृषि विकास कार्यालयको नाममा सेवा प्रवाह गर्दै आईरहेको छ। कृषिमा निर्भर रहेका कृषकलाई कृषि तालिम उन्नत विउवीजन एवंम विरुवा प्रविधि र व्यावसायिकताको पहुँचमा ल्याई आधुनिक स्वच्छ र दिगो कृषिको स्थापना गर्नु नै यस कृषि विकास कार्यालयको प्रमुख उदेश्य रहेको छ।</w:t>
      </w:r>
    </w:p>
    <w:p w14:paraId="5E6E13BF" w14:textId="2F26C0E6" w:rsidR="00D03097" w:rsidRPr="00634922" w:rsidRDefault="00D03097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नेपालको प्रशासनिक संरचना परिवर्तन भएसंगै तिन तह बाट कृषि सेवाहहरु प्रदान हुदै आएकोमा प्रादेशिक सरकारको माताहतमा रहि यस कृषि विकास कार्यालयले निजि उद्यमी कर्षक समुह</w:t>
      </w:r>
      <w:r w:rsidR="00117274">
        <w:rPr>
          <w:rFonts w:ascii="Cataneo BT" w:hAnsi="Cataneo BT" w:cs="Kalimati"/>
          <w:sz w:val="24"/>
          <w:szCs w:val="24"/>
          <w:lang w:bidi="hi-IN"/>
        </w:rPr>
        <w:t>,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कृषक सहकारी संस्थाहरु र उपभोक्ता मार्फत साना किसान र व्यवसायिक ठूला किसानलाई कृषि जन्य उपजको पहिचान उत्पादन तथा उत्पादकत्व वृद्धि र आधुनिक खेति प्रणाली तथा बजार प्रबर्द्धनमा सहयोग मि</w:t>
      </w:r>
      <w:r w:rsidR="00117274">
        <w:rPr>
          <w:rFonts w:ascii="Cataneo BT" w:hAnsi="Cataneo BT" w:cs="Kalimati"/>
          <w:sz w:val="24"/>
          <w:szCs w:val="24"/>
          <w:cs/>
          <w:lang w:bidi="hi-IN"/>
        </w:rPr>
        <w:t>ल्ने खालका कार्यहरु गर्दै आएको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छ। कृषि उपजको उत्पादनलाई सहज बजारिकरणमा सहयोग गर्नको लागि हाल विभिन्न स्थानमा कृषि सडक मार्फत उत्पादन क</w:t>
      </w:r>
      <w:r w:rsidR="003F0F45" w:rsidRPr="00634922">
        <w:rPr>
          <w:rFonts w:ascii="Cataneo BT" w:hAnsi="Cataneo BT" w:cs="Kalimati"/>
          <w:sz w:val="24"/>
          <w:szCs w:val="24"/>
          <w:cs/>
          <w:lang w:bidi="hi-IN"/>
        </w:rPr>
        <w:t>्षेत्रलाई जोडिदै आएको छ</w:t>
      </w:r>
      <w:r w:rsidR="003F0F45" w:rsidRPr="00634922">
        <w:rPr>
          <w:rFonts w:ascii="Cataneo BT" w:hAnsi="Cataneo BT" w:cs="Kalimati"/>
          <w:sz w:val="24"/>
          <w:szCs w:val="24"/>
          <w:cs/>
          <w:lang w:bidi="ne-NP"/>
        </w:rPr>
        <w:t>।कर्णाली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प्रदेशलाई प्राङ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>्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गारीक देश बनाउने प्रदेश सरकारको निति तथा कार्यक्रम अनुसार कृषि सिचाई सडक निर्माण प्राङगारिक खेति प्रबर्द्धनमा सह</w:t>
      </w:r>
      <w:r w:rsidR="00117274">
        <w:rPr>
          <w:rFonts w:ascii="Cataneo BT" w:hAnsi="Cataneo BT" w:cs="Kalimati"/>
          <w:sz w:val="24"/>
          <w:szCs w:val="24"/>
          <w:cs/>
          <w:lang w:bidi="hi-IN"/>
        </w:rPr>
        <w:t xml:space="preserve">योग पुग्ने एकिकृत शत्रु जिव 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>व्य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वस्थापन कार्यक्र</w:t>
      </w:r>
      <w:r w:rsidR="00117274">
        <w:rPr>
          <w:rFonts w:ascii="Cataneo BT" w:hAnsi="Cataneo BT" w:cs="Kalimati"/>
          <w:sz w:val="24"/>
          <w:szCs w:val="24"/>
          <w:cs/>
          <w:lang w:bidi="hi-IN"/>
        </w:rPr>
        <w:t>म संचालन जैविक भौतिक विधि तथा व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>ा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नस्पतिक बिषादीको प्रयोगबाट रोग किरा ब्यावस्थापन प्राङगारीक मलखादको ब्यवस्थापन तथा सुधार एकिकृत खाद्य तत्व ब्वस्थापन इत्यादी कार्यम</w:t>
      </w:r>
      <w:r w:rsidR="00AE5F68" w:rsidRPr="00634922">
        <w:rPr>
          <w:rFonts w:ascii="Cataneo BT" w:hAnsi="Cataneo BT" w:cs="Kalimati"/>
          <w:sz w:val="24"/>
          <w:szCs w:val="24"/>
          <w:cs/>
          <w:lang w:bidi="hi-IN"/>
        </w:rPr>
        <w:t>ा सहयोग मिल्ने खालका गतिविधि</w:t>
      </w:r>
      <w:r w:rsidR="00AE5F68" w:rsidRPr="00634922">
        <w:rPr>
          <w:rFonts w:ascii="Cataneo BT" w:hAnsi="Cataneo BT" w:cs="Kalimati"/>
          <w:sz w:val="24"/>
          <w:szCs w:val="24"/>
          <w:cs/>
          <w:lang w:bidi="ne-NP"/>
        </w:rPr>
        <w:t>हरुमा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सहयोग प्रदान गर्दै आएको छ ।उत्पादित उपजको मुल्य अभिवृद्धि</w:t>
      </w:r>
      <w:r w:rsidR="00117274">
        <w:rPr>
          <w:rFonts w:ascii="Cataneo BT" w:hAnsi="Cataneo BT" w:cs="Kalimati"/>
          <w:sz w:val="24"/>
          <w:szCs w:val="24"/>
          <w:lang w:bidi="hi-IN"/>
        </w:rPr>
        <w:t>,</w:t>
      </w:r>
      <w:r w:rsidR="00117274">
        <w:rPr>
          <w:rFonts w:ascii="Cataneo BT" w:hAnsi="Cataneo BT" w:cs="Kalimati"/>
          <w:sz w:val="24"/>
          <w:szCs w:val="24"/>
          <w:cs/>
          <w:lang w:bidi="hi-IN"/>
        </w:rPr>
        <w:t xml:space="preserve"> कृषि व्यवसा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>इकरण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 xml:space="preserve">कृषि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पर्यटन</w:t>
      </w:r>
      <w:r w:rsidRPr="00634922">
        <w:rPr>
          <w:rFonts w:ascii="Cataneo BT" w:hAnsi="Cataneo BT" w:cs="Kalimati"/>
          <w:sz w:val="24"/>
          <w:szCs w:val="24"/>
        </w:rPr>
        <w:t>,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कृषि प्रशोधन तथा ब्राण्डिङ</w:t>
      </w:r>
      <w:r w:rsidR="00117274">
        <w:rPr>
          <w:rFonts w:ascii="Cataneo BT" w:hAnsi="Cataneo BT" w:cs="Kalimati"/>
          <w:sz w:val="24"/>
          <w:szCs w:val="24"/>
          <w:lang w:bidi="hi-IN"/>
        </w:rPr>
        <w:t>,</w:t>
      </w:r>
      <w:r w:rsidR="00117274">
        <w:rPr>
          <w:rFonts w:ascii="Cataneo BT" w:hAnsi="Cataneo BT" w:cs="Kalimati"/>
          <w:sz w:val="24"/>
          <w:szCs w:val="24"/>
          <w:cs/>
          <w:lang w:bidi="hi-IN"/>
        </w:rPr>
        <w:t xml:space="preserve"> खाद्य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स्वस्थता सुनिश्चतता</w:t>
      </w:r>
      <w:r w:rsidR="00117274">
        <w:rPr>
          <w:rFonts w:ascii="Cataneo BT" w:hAnsi="Cataneo BT" w:cs="Kalimati"/>
          <w:sz w:val="24"/>
          <w:szCs w:val="24"/>
          <w:lang w:bidi="ne-NP"/>
        </w:rPr>
        <w:t>,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गुणस्तर निर्धारण तथा नि</w:t>
      </w:r>
      <w:r w:rsidR="00117274">
        <w:rPr>
          <w:rFonts w:ascii="Cataneo BT" w:hAnsi="Cataneo BT" w:cs="Kalimati"/>
          <w:sz w:val="24"/>
          <w:szCs w:val="24"/>
          <w:cs/>
          <w:lang w:bidi="hi-IN"/>
        </w:rPr>
        <w:t>यन्त्रण यस कार्यालय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>का</w:t>
      </w:r>
      <w:r w:rsidR="00AE5F68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बृहत </w:t>
      </w:r>
      <w:r w:rsidR="00AE5F68" w:rsidRPr="00634922">
        <w:rPr>
          <w:rFonts w:ascii="Cataneo BT" w:hAnsi="Cataneo BT" w:cs="Kalimati"/>
          <w:sz w:val="24"/>
          <w:szCs w:val="24"/>
          <w:cs/>
          <w:lang w:bidi="ne-NP"/>
        </w:rPr>
        <w:t>प्रा</w:t>
      </w:r>
      <w:r w:rsidR="00AE5F68" w:rsidRPr="00634922">
        <w:rPr>
          <w:rFonts w:ascii="Cataneo BT" w:hAnsi="Cataneo BT" w:cs="Kalimati"/>
          <w:sz w:val="24"/>
          <w:szCs w:val="24"/>
          <w:cs/>
          <w:lang w:bidi="hi-IN"/>
        </w:rPr>
        <w:t>थ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मिकता क्षेत्र रहेका छन् ।</w:t>
      </w:r>
    </w:p>
    <w:p w14:paraId="3FF85EE1" w14:textId="771AE304" w:rsidR="00D03097" w:rsidRDefault="00D03097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य</w:t>
      </w:r>
      <w:r w:rsidR="00117274">
        <w:rPr>
          <w:rFonts w:ascii="Cataneo BT" w:hAnsi="Cataneo BT" w:cs="Kalimati"/>
          <w:sz w:val="24"/>
          <w:szCs w:val="24"/>
          <w:cs/>
          <w:lang w:bidi="hi-IN"/>
        </w:rPr>
        <w:t>स कार्यालयबाट संपादित कार्य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>हरु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को विवरण</w:t>
      </w:r>
      <w:r w:rsidR="00117274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तथा प्रगति उपयोगी प्रकाशन सामाग्री कार्यक्रमसंग</w:t>
      </w:r>
      <w:r w:rsidRPr="00634922">
        <w:rPr>
          <w:rFonts w:ascii="Cataneo BT" w:hAnsi="Cataneo BT" w:cs="Kalimati"/>
          <w:sz w:val="24"/>
          <w:szCs w:val="24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संबन्धित कार्यविधिहरु प्रकाशित सुचाना तथा अन्य गतिविधहरुसंग संबन्धित सेवाहरु यस कार्यालयको वेवसाईट</w:t>
      </w:r>
      <w:r w:rsidR="00AE5F68" w:rsidRPr="00634922">
        <w:rPr>
          <w:rFonts w:ascii="Cataneo BT" w:hAnsi="Cataneo BT" w:cs="Kalimati"/>
          <w:sz w:val="24"/>
          <w:szCs w:val="24"/>
        </w:rPr>
        <w:t xml:space="preserve"> ado</w:t>
      </w:r>
      <w:r w:rsidR="00AE5F68" w:rsidRPr="00634922">
        <w:rPr>
          <w:rFonts w:ascii="Cataneo BT" w:hAnsi="Cataneo BT" w:cs="Kalimati"/>
          <w:sz w:val="24"/>
          <w:szCs w:val="21"/>
          <w:cs/>
          <w:lang w:bidi="ne-NP"/>
        </w:rPr>
        <w:t>dolpa</w:t>
      </w:r>
      <w:r w:rsidRPr="00634922">
        <w:rPr>
          <w:rFonts w:ascii="Cataneo BT" w:hAnsi="Cataneo BT" w:cs="Kalimati"/>
          <w:sz w:val="24"/>
          <w:szCs w:val="24"/>
        </w:rPr>
        <w:t xml:space="preserve">.gov.np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बाट जानकारी  प्राप्त गर्न सकिन्छ ।</w:t>
      </w:r>
    </w:p>
    <w:p w14:paraId="44413839" w14:textId="77777777" w:rsidR="00634922" w:rsidRPr="00634922" w:rsidRDefault="00634922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365CA512" w14:textId="79CB4AFC" w:rsidR="00D03097" w:rsidRPr="00634922" w:rsidRDefault="00D03097" w:rsidP="00602E0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कार्यालयको काम कर्तव्य र अधिकार</w:t>
      </w:r>
    </w:p>
    <w:p w14:paraId="1B357A62" w14:textId="77777777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कृषि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पशु विकास तथा खाद्य पोषण सम्बन्धि प्रादेशिक निति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कानुन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मापदण्ड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योजना कार्यान्वयन र नियमन।</w:t>
      </w:r>
    </w:p>
    <w:p w14:paraId="6DA4C915" w14:textId="77777777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कृषिजन्य रोग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किरा एवम माहामारी नियन्त्रण।</w:t>
      </w:r>
    </w:p>
    <w:p w14:paraId="65C30F68" w14:textId="1B2B1DE7" w:rsidR="00D03097" w:rsidRPr="00634922" w:rsidRDefault="001E0F1B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>
        <w:rPr>
          <w:rFonts w:ascii="Cataneo BT" w:hAnsi="Cataneo BT" w:cs="Kalimati"/>
          <w:sz w:val="24"/>
          <w:szCs w:val="24"/>
          <w:cs/>
        </w:rPr>
        <w:t>कृषि ‌</w:t>
      </w:r>
      <w:r>
        <w:rPr>
          <w:rFonts w:ascii="Cataneo BT" w:hAnsi="Cataneo BT" w:cs="Kalimati" w:hint="cs"/>
          <w:sz w:val="24"/>
          <w:szCs w:val="24"/>
          <w:cs/>
        </w:rPr>
        <w:t>औद्यो</w:t>
      </w:r>
      <w:r w:rsidR="00D03097" w:rsidRPr="00634922">
        <w:rPr>
          <w:rFonts w:ascii="Cataneo BT" w:hAnsi="Cataneo BT" w:cs="Kalimati"/>
          <w:sz w:val="24"/>
          <w:szCs w:val="24"/>
          <w:cs/>
        </w:rPr>
        <w:t>गिकीकरण</w:t>
      </w:r>
      <w:r w:rsidR="00D03097" w:rsidRPr="00634922">
        <w:rPr>
          <w:rFonts w:ascii="Cataneo BT" w:hAnsi="Cataneo BT" w:cs="Kalimati"/>
          <w:sz w:val="24"/>
          <w:szCs w:val="24"/>
        </w:rPr>
        <w:t>,</w:t>
      </w:r>
      <w:r w:rsidR="00D03097" w:rsidRPr="00634922">
        <w:rPr>
          <w:rFonts w:ascii="Cataneo BT" w:hAnsi="Cataneo BT" w:cs="Kalimati"/>
          <w:sz w:val="24"/>
          <w:szCs w:val="24"/>
          <w:cs/>
        </w:rPr>
        <w:t xml:space="preserve"> उद्योग व्यवसायको विकास तथा प्रवर्द्धन।</w:t>
      </w:r>
    </w:p>
    <w:p w14:paraId="0732EE76" w14:textId="6026F7C4" w:rsidR="00D03097" w:rsidRPr="00634922" w:rsidRDefault="00AE5F68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कृष</w:t>
      </w:r>
      <w:r w:rsidR="001E0F1B">
        <w:rPr>
          <w:rFonts w:ascii="Cataneo BT" w:hAnsi="Cataneo BT" w:cs="Kalimati" w:hint="cs"/>
          <w:sz w:val="24"/>
          <w:szCs w:val="24"/>
          <w:cs/>
        </w:rPr>
        <w:t>ि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यान्त्रिकरण र उन्नत औजार</w:t>
      </w:r>
      <w:r w:rsidR="00D03097" w:rsidRPr="00634922">
        <w:rPr>
          <w:rFonts w:ascii="Cataneo BT" w:hAnsi="Cataneo BT" w:cs="Kalimati"/>
          <w:sz w:val="24"/>
          <w:szCs w:val="24"/>
          <w:cs/>
        </w:rPr>
        <w:t xml:space="preserve"> विकास तथा प्रवर्द्धन।</w:t>
      </w:r>
    </w:p>
    <w:p w14:paraId="47F2EB00" w14:textId="77777777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कृषि जन्य वस्तु सेवा र प्रविधिको सम्वद्धता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स्तरिकरण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गुणस्तर निर्धारण र नियमन।</w:t>
      </w:r>
    </w:p>
    <w:p w14:paraId="4D2E3970" w14:textId="77777777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बीउबिजन एवम् नस्लसम्बन्धी गुणस्तर निर्धारण र नियमन।</w:t>
      </w:r>
    </w:p>
    <w:p w14:paraId="015E60BF" w14:textId="4A64E7D5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खाद्य सुरक्षा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 xml:space="preserve"> </w:t>
      </w:r>
      <w:r w:rsidR="00AE5F68" w:rsidRPr="00634922">
        <w:rPr>
          <w:rFonts w:ascii="Cataneo BT" w:hAnsi="Cataneo BT" w:cs="Kalimati"/>
          <w:sz w:val="24"/>
          <w:szCs w:val="24"/>
          <w:cs/>
        </w:rPr>
        <w:t>खाद्य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अधिकार र खाद्य सम्प्रभुता ।</w:t>
      </w:r>
    </w:p>
    <w:p w14:paraId="1CB237CF" w14:textId="49BFBC50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lastRenderedPageBreak/>
        <w:t>कृषि सम्बन्धि</w:t>
      </w:r>
      <w:r w:rsidR="001E0F1B">
        <w:rPr>
          <w:rFonts w:ascii="Cataneo BT" w:hAnsi="Cataneo BT" w:cs="Kalimati"/>
          <w:sz w:val="24"/>
          <w:szCs w:val="24"/>
          <w:cs/>
        </w:rPr>
        <w:t xml:space="preserve"> प्रादेशिक तथ्याङक प्रणाली अध्य</w:t>
      </w:r>
      <w:r w:rsidRPr="00634922">
        <w:rPr>
          <w:rFonts w:ascii="Cataneo BT" w:hAnsi="Cataneo BT" w:cs="Kalimati"/>
          <w:sz w:val="24"/>
          <w:szCs w:val="24"/>
          <w:cs/>
        </w:rPr>
        <w:t>यन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अनुसन्धान तथा स्रोत संरक्षण विकास र विस्तार तथा सामुहिक खेति प्राणाली।</w:t>
      </w:r>
    </w:p>
    <w:p w14:paraId="7C13D16B" w14:textId="77777777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कृषि मल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बीउ र विषादी आपूर्ति व्वस्थापन र नियमन।</w:t>
      </w:r>
    </w:p>
    <w:p w14:paraId="1F55FDAE" w14:textId="034F9417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कृषि प्रसार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</w:rPr>
        <w:t>कृषक</w:t>
      </w:r>
      <w:r w:rsidR="006705D5" w:rsidRPr="00634922">
        <w:rPr>
          <w:rFonts w:ascii="Cataneo BT" w:hAnsi="Cataneo BT" w:cs="Kalimati"/>
          <w:sz w:val="24"/>
          <w:szCs w:val="24"/>
          <w:cs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</w:rPr>
        <w:t>तालिम तथा क्षमता विकास र सशक्तिकरण।</w:t>
      </w:r>
    </w:p>
    <w:p w14:paraId="40F1CB8F" w14:textId="1C4FD628" w:rsidR="00D03097" w:rsidRPr="00634922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 xml:space="preserve">कृषि उपजको </w:t>
      </w:r>
      <w:r w:rsidR="006705D5" w:rsidRPr="00634922">
        <w:rPr>
          <w:rFonts w:ascii="Cataneo BT" w:hAnsi="Cataneo BT" w:cs="Kalimati"/>
          <w:sz w:val="24"/>
          <w:szCs w:val="24"/>
          <w:cs/>
        </w:rPr>
        <w:t>न्यूनतम समर्थन मुल्य कार्यान्नय</w:t>
      </w:r>
      <w:r w:rsidRPr="00634922">
        <w:rPr>
          <w:rFonts w:ascii="Cataneo BT" w:hAnsi="Cataneo BT" w:cs="Kalimati"/>
          <w:sz w:val="24"/>
          <w:szCs w:val="24"/>
          <w:cs/>
        </w:rPr>
        <w:t>।</w:t>
      </w:r>
    </w:p>
    <w:p w14:paraId="171B1481" w14:textId="1DDE1494" w:rsidR="00D03097" w:rsidRPr="00634922" w:rsidRDefault="006705D5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कृषि</w:t>
      </w:r>
      <w:r w:rsidR="00D03097" w:rsidRPr="00634922">
        <w:rPr>
          <w:rFonts w:ascii="Cataneo BT" w:hAnsi="Cataneo BT" w:cs="Kalimati"/>
          <w:sz w:val="24"/>
          <w:szCs w:val="24"/>
          <w:cs/>
        </w:rPr>
        <w:t xml:space="preserve"> बजार र पूर्वाधार विकास र संचालन ।</w:t>
      </w:r>
    </w:p>
    <w:p w14:paraId="04EE4D64" w14:textId="77777777" w:rsidR="00D03097" w:rsidRDefault="00D03097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 xml:space="preserve">कृषि फार्म केन्द्रहरुको विकास र व्यवस्थापन । </w:t>
      </w:r>
    </w:p>
    <w:p w14:paraId="6B53E935" w14:textId="77777777" w:rsidR="001E0F1B" w:rsidRPr="001E0F1B" w:rsidRDefault="001E0F1B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6F36FD76" w14:textId="572F18F3" w:rsidR="001E0F1B" w:rsidRPr="001E0F1B" w:rsidRDefault="001E0F1B" w:rsidP="00602E01">
      <w:pPr>
        <w:pStyle w:val="ListParagraph"/>
        <w:numPr>
          <w:ilvl w:val="0"/>
          <w:numId w:val="2"/>
        </w:num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1E0F1B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</w:t>
      </w:r>
      <w:r w:rsidRPr="001E0F1B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कार्यलयमा</w:t>
      </w:r>
      <w:r w:rsidRPr="001E0F1B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</w:t>
      </w:r>
      <w:r w:rsidRPr="001E0F1B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रहेका</w:t>
      </w:r>
      <w:r w:rsidRPr="001E0F1B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</w:t>
      </w:r>
      <w:r w:rsidRPr="001E0F1B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कर्मचारी</w:t>
      </w:r>
      <w:r w:rsidRPr="001E0F1B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</w:t>
      </w:r>
      <w:r w:rsidRPr="001E0F1B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संख्या</w:t>
      </w:r>
      <w:r w:rsidRPr="001E0F1B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</w:t>
      </w:r>
      <w:r w:rsidRPr="001E0F1B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र</w:t>
      </w:r>
      <w:r w:rsidRPr="001E0F1B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</w:t>
      </w:r>
      <w:r w:rsidRPr="001E0F1B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कार्य</w:t>
      </w:r>
      <w:r w:rsidRPr="001E0F1B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</w:t>
      </w:r>
      <w:r w:rsidRPr="001E0F1B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विवरण</w:t>
      </w:r>
    </w:p>
    <w:p w14:paraId="2BA69D04" w14:textId="77777777" w:rsidR="001E0F1B" w:rsidRPr="001E0F1B" w:rsidRDefault="001E0F1B" w:rsidP="00602E01">
      <w:pPr>
        <w:jc w:val="both"/>
        <w:rPr>
          <w:rFonts w:ascii="Cataneo BT" w:hAnsi="Cataneo BT" w:cs="Kalimati"/>
          <w:sz w:val="24"/>
          <w:szCs w:val="24"/>
        </w:rPr>
      </w:pPr>
      <w:r w:rsidRPr="001E0F1B">
        <w:rPr>
          <w:rFonts w:ascii="Cataneo BT" w:hAnsi="Cataneo BT" w:cs="Kalimati"/>
          <w:sz w:val="24"/>
          <w:szCs w:val="24"/>
          <w:cs/>
          <w:lang w:bidi="hi-IN"/>
        </w:rPr>
        <w:t>यस कार्यालयमा हाल जम्मा  २५  जना कर्मचारी रहेका छन। तोकिएको शाखा अनुसार कर्मचारीको कार्य विवरण निम्नाअनुसाररहेको छ।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150"/>
        <w:gridCol w:w="4320"/>
      </w:tblGrid>
      <w:tr w:rsidR="0082622F" w:rsidRPr="00634922" w14:paraId="3D7E0CDD" w14:textId="77777777" w:rsidTr="0082622F">
        <w:tc>
          <w:tcPr>
            <w:tcW w:w="2065" w:type="dxa"/>
          </w:tcPr>
          <w:p w14:paraId="31E273C0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शाखा </w:t>
            </w:r>
          </w:p>
        </w:tc>
        <w:tc>
          <w:tcPr>
            <w:tcW w:w="3150" w:type="dxa"/>
          </w:tcPr>
          <w:p w14:paraId="577F69A9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पद</w:t>
            </w:r>
          </w:p>
        </w:tc>
        <w:tc>
          <w:tcPr>
            <w:tcW w:w="4320" w:type="dxa"/>
          </w:tcPr>
          <w:p w14:paraId="4E055B39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कार्य विवरण</w:t>
            </w:r>
          </w:p>
        </w:tc>
      </w:tr>
      <w:tr w:rsidR="0082622F" w:rsidRPr="00634922" w14:paraId="5026F505" w14:textId="77777777" w:rsidTr="0082622F">
        <w:tc>
          <w:tcPr>
            <w:tcW w:w="2065" w:type="dxa"/>
          </w:tcPr>
          <w:p w14:paraId="27C04F1B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प्रशासन शाखा</w:t>
            </w:r>
          </w:p>
        </w:tc>
        <w:tc>
          <w:tcPr>
            <w:tcW w:w="3150" w:type="dxa"/>
          </w:tcPr>
          <w:p w14:paraId="17A789F7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प्रशासन अधिकृत</w:t>
            </w:r>
          </w:p>
        </w:tc>
        <w:tc>
          <w:tcPr>
            <w:tcW w:w="4320" w:type="dxa"/>
          </w:tcPr>
          <w:p w14:paraId="11648354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दर्ता चलानी </w:t>
            </w:r>
          </w:p>
          <w:p w14:paraId="4E197F19" w14:textId="0CA80BE1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स्टोर ब्यवस्थापन</w:t>
            </w:r>
          </w:p>
        </w:tc>
      </w:tr>
      <w:tr w:rsidR="0082622F" w:rsidRPr="00634922" w14:paraId="53E8B036" w14:textId="77777777" w:rsidTr="0082622F">
        <w:tc>
          <w:tcPr>
            <w:tcW w:w="2065" w:type="dxa"/>
          </w:tcPr>
          <w:p w14:paraId="0192B230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लेखा शाखा</w:t>
            </w:r>
          </w:p>
        </w:tc>
        <w:tc>
          <w:tcPr>
            <w:tcW w:w="3150" w:type="dxa"/>
          </w:tcPr>
          <w:p w14:paraId="73CA8818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लेखा अधिकृत</w:t>
            </w:r>
          </w:p>
        </w:tc>
        <w:tc>
          <w:tcPr>
            <w:tcW w:w="4320" w:type="dxa"/>
          </w:tcPr>
          <w:p w14:paraId="4AEFEC2A" w14:textId="26A46AF5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अभिलेख  ब्यवस्थापन तथा आर्थिक भुक्तानी </w:t>
            </w:r>
          </w:p>
        </w:tc>
      </w:tr>
      <w:tr w:rsidR="0082622F" w:rsidRPr="00634922" w14:paraId="62B9AA7C" w14:textId="77777777" w:rsidTr="0082622F">
        <w:tc>
          <w:tcPr>
            <w:tcW w:w="2065" w:type="dxa"/>
          </w:tcPr>
          <w:p w14:paraId="20BCE2A8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प्रसार शाखा</w:t>
            </w:r>
          </w:p>
        </w:tc>
        <w:tc>
          <w:tcPr>
            <w:tcW w:w="3150" w:type="dxa"/>
          </w:tcPr>
          <w:p w14:paraId="0950151C" w14:textId="7C604B88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कृषि प्रसार </w:t>
            </w:r>
            <w:r>
              <w:rPr>
                <w:rFonts w:ascii="Cataneo BT" w:hAnsi="Cataneo BT" w:cs="Kalimati"/>
                <w:sz w:val="24"/>
                <w:szCs w:val="24"/>
                <w:cs/>
              </w:rPr>
              <w:t>अधिकृत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(सातौ)</w:t>
            </w:r>
          </w:p>
          <w:p w14:paraId="604690FC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प्रा. स. (पाचौ)</w:t>
            </w:r>
          </w:p>
          <w:p w14:paraId="5AB4C8D3" w14:textId="6851D6A5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ना. प्रा. स. (चौथो)</w:t>
            </w:r>
          </w:p>
        </w:tc>
        <w:tc>
          <w:tcPr>
            <w:tcW w:w="4320" w:type="dxa"/>
          </w:tcPr>
          <w:p w14:paraId="2E4075E1" w14:textId="77777777" w:rsidR="005143A9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खाद्यान्न बाली उत्पादन सम्बन्धि सेवा </w:t>
            </w:r>
          </w:p>
          <w:p w14:paraId="11DEFF80" w14:textId="77777777" w:rsidR="005143A9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प्रबिधि प्रचारप्रसार </w:t>
            </w:r>
          </w:p>
          <w:p w14:paraId="7B7C95C5" w14:textId="32FC80C8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तालिम गोष्ठी संचालन र कार्यक्रम कार्यन्वयन </w:t>
            </w:r>
          </w:p>
        </w:tc>
      </w:tr>
      <w:tr w:rsidR="0082622F" w:rsidRPr="00634922" w14:paraId="2411637D" w14:textId="77777777" w:rsidTr="0082622F">
        <w:tc>
          <w:tcPr>
            <w:tcW w:w="2065" w:type="dxa"/>
          </w:tcPr>
          <w:p w14:paraId="07CE42DF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बाली संरक्षण शाखा</w:t>
            </w:r>
          </w:p>
        </w:tc>
        <w:tc>
          <w:tcPr>
            <w:tcW w:w="3150" w:type="dxa"/>
          </w:tcPr>
          <w:p w14:paraId="0EE8271A" w14:textId="120A4EC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बाली संरक्षण अधिकृत(सातौ)</w:t>
            </w:r>
          </w:p>
          <w:p w14:paraId="7B30CBDC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ना. प्रा. स. (चौथो)</w:t>
            </w:r>
          </w:p>
          <w:p w14:paraId="1A09B8B3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6D1F142" w14:textId="45645D49" w:rsidR="005143A9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/>
                <w:sz w:val="24"/>
                <w:szCs w:val="24"/>
                <w:cs/>
              </w:rPr>
              <w:t>रोग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किरा झारपात तथा अन्य वातावरणीय कारण बाट </w:t>
            </w:r>
            <w:r w:rsidR="00FD3F36">
              <w:rPr>
                <w:rFonts w:ascii="Cataneo BT" w:hAnsi="Cataneo BT" w:cs="Kalimati"/>
                <w:sz w:val="24"/>
                <w:szCs w:val="24"/>
                <w:cs/>
              </w:rPr>
              <w:t>बाली बिरुवा संरक्षणको लागी प्र</w:t>
            </w:r>
            <w:r w:rsidR="00FD3F36">
              <w:rPr>
                <w:rFonts w:ascii="Cataneo BT" w:hAnsi="Cataneo BT" w:cs="Kalimati" w:hint="cs"/>
                <w:sz w:val="24"/>
                <w:szCs w:val="24"/>
                <w:cs/>
              </w:rPr>
              <w:t>ावि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धिक सेवा </w:t>
            </w:r>
          </w:p>
          <w:p w14:paraId="365B9921" w14:textId="77777777" w:rsidR="005143A9" w:rsidRDefault="005143A9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आकस्मिक बाली संरक्षण सेवा </w:t>
            </w:r>
          </w:p>
          <w:p w14:paraId="01FF7596" w14:textId="730E5822" w:rsidR="005143A9" w:rsidRPr="00634922" w:rsidRDefault="005143A9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र कार्यक्रम कार्यन्वयन</w:t>
            </w:r>
          </w:p>
        </w:tc>
      </w:tr>
      <w:tr w:rsidR="0082622F" w:rsidRPr="00634922" w14:paraId="2F8B83A9" w14:textId="77777777" w:rsidTr="0082622F">
        <w:tc>
          <w:tcPr>
            <w:tcW w:w="2065" w:type="dxa"/>
          </w:tcPr>
          <w:p w14:paraId="4A227193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बागबानी बिकास शाखा</w:t>
            </w:r>
          </w:p>
        </w:tc>
        <w:tc>
          <w:tcPr>
            <w:tcW w:w="3150" w:type="dxa"/>
          </w:tcPr>
          <w:p w14:paraId="266BF2F7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प्रा स (पाचौ)</w:t>
            </w:r>
          </w:p>
          <w:p w14:paraId="490C70AA" w14:textId="25DC662B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ना. प्रा. स. (चौथो)</w:t>
            </w:r>
          </w:p>
        </w:tc>
        <w:tc>
          <w:tcPr>
            <w:tcW w:w="4320" w:type="dxa"/>
          </w:tcPr>
          <w:p w14:paraId="7D4B0F95" w14:textId="085805B1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तरकारी तथा फलफुलको उत्पादन  प्रबिधि सम्बन्धित प्रबिधिक सेवा र कार्यक्रम कार्य</w:t>
            </w:r>
            <w:r w:rsidR="005143A9">
              <w:rPr>
                <w:rFonts w:ascii="Cataneo BT" w:hAnsi="Cataneo BT" w:cs="Kalimati" w:hint="cs"/>
                <w:sz w:val="24"/>
                <w:szCs w:val="24"/>
                <w:cs/>
              </w:rPr>
              <w:t>ा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न्वयन</w:t>
            </w:r>
          </w:p>
        </w:tc>
      </w:tr>
      <w:tr w:rsidR="0082622F" w:rsidRPr="00634922" w14:paraId="7CAB3F9B" w14:textId="77777777" w:rsidTr="0082622F">
        <w:tc>
          <w:tcPr>
            <w:tcW w:w="2065" w:type="dxa"/>
          </w:tcPr>
          <w:p w14:paraId="1646B5C6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योजना शाखा</w:t>
            </w:r>
          </w:p>
        </w:tc>
        <w:tc>
          <w:tcPr>
            <w:tcW w:w="3150" w:type="dxa"/>
          </w:tcPr>
          <w:p w14:paraId="31B83C6E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अधिकृत (छैटौं)</w:t>
            </w:r>
          </w:p>
          <w:p w14:paraId="03F31717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BBF8683" w14:textId="77777777" w:rsidR="0082622F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कार्यक्रमको योजना तर्जुमा  </w:t>
            </w:r>
          </w:p>
          <w:p w14:paraId="7EF36FBA" w14:textId="77777777" w:rsidR="0082622F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तथ्याङक संकलन </w:t>
            </w:r>
          </w:p>
          <w:p w14:paraId="421E5D12" w14:textId="77777777" w:rsidR="0082622F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प्रगति डाटा निर्माण </w:t>
            </w:r>
          </w:p>
          <w:p w14:paraId="1FC979A4" w14:textId="33DF1C29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बजार सुचना र कार्यक्रम कार्य</w:t>
            </w:r>
            <w:r w:rsidR="005143A9">
              <w:rPr>
                <w:rFonts w:ascii="Cataneo BT" w:hAnsi="Cataneo BT" w:cs="Kalimati" w:hint="cs"/>
                <w:sz w:val="24"/>
                <w:szCs w:val="24"/>
                <w:cs/>
              </w:rPr>
              <w:t>ा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न्वयन</w:t>
            </w:r>
          </w:p>
        </w:tc>
      </w:tr>
      <w:tr w:rsidR="0082622F" w:rsidRPr="00634922" w14:paraId="62AF55CA" w14:textId="77777777" w:rsidTr="0082622F">
        <w:tc>
          <w:tcPr>
            <w:tcW w:w="2065" w:type="dxa"/>
          </w:tcPr>
          <w:p w14:paraId="50B4144B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ईन्जिनियर शाखा</w:t>
            </w:r>
          </w:p>
        </w:tc>
        <w:tc>
          <w:tcPr>
            <w:tcW w:w="3150" w:type="dxa"/>
          </w:tcPr>
          <w:p w14:paraId="277B6C2C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सब-ईन्जिनियर</w:t>
            </w:r>
          </w:p>
          <w:p w14:paraId="44F18F2E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20E9E39" w14:textId="77777777" w:rsidR="0082622F" w:rsidRPr="00634922" w:rsidRDefault="0082622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साना सिचाई कुलो कोल्ड स्टोर भवन निर्माण कार्यको कार्यान्वयन</w:t>
            </w:r>
          </w:p>
        </w:tc>
      </w:tr>
    </w:tbl>
    <w:p w14:paraId="3AFA97BF" w14:textId="77777777" w:rsidR="00A80A74" w:rsidRPr="00634922" w:rsidRDefault="00A80A74" w:rsidP="00602E01">
      <w:pPr>
        <w:pStyle w:val="ListParagraph"/>
        <w:spacing w:line="240" w:lineRule="auto"/>
        <w:jc w:val="both"/>
        <w:rPr>
          <w:rFonts w:ascii="Cataneo BT" w:hAnsi="Cataneo BT" w:cs="Kalimati"/>
          <w:sz w:val="24"/>
          <w:szCs w:val="24"/>
        </w:rPr>
      </w:pPr>
    </w:p>
    <w:p w14:paraId="2881494C" w14:textId="7442272B" w:rsidR="006B273A" w:rsidRPr="00634922" w:rsidRDefault="006B273A" w:rsidP="00602E0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</w:rPr>
        <w:lastRenderedPageBreak/>
        <w:t>कार्यलयमा  कार्यरत  कर्मचारीहरुको  नाम पद र सम्पर्क नं</w:t>
      </w:r>
    </w:p>
    <w:tbl>
      <w:tblPr>
        <w:tblStyle w:val="TableGrid"/>
        <w:tblW w:w="9593" w:type="dxa"/>
        <w:tblLook w:val="04A0" w:firstRow="1" w:lastRow="0" w:firstColumn="1" w:lastColumn="0" w:noHBand="0" w:noVBand="1"/>
      </w:tblPr>
      <w:tblGrid>
        <w:gridCol w:w="755"/>
        <w:gridCol w:w="2480"/>
        <w:gridCol w:w="4344"/>
        <w:gridCol w:w="2014"/>
      </w:tblGrid>
      <w:tr w:rsidR="00C44E0A" w:rsidRPr="00634922" w14:paraId="69364C45" w14:textId="77777777" w:rsidTr="00C44E0A">
        <w:trPr>
          <w:trHeight w:val="341"/>
        </w:trPr>
        <w:tc>
          <w:tcPr>
            <w:tcW w:w="755" w:type="dxa"/>
          </w:tcPr>
          <w:p w14:paraId="02E5A30F" w14:textId="74F7A2C5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क्र.स. </w:t>
            </w:r>
          </w:p>
        </w:tc>
        <w:tc>
          <w:tcPr>
            <w:tcW w:w="2480" w:type="dxa"/>
          </w:tcPr>
          <w:p w14:paraId="51D9BB6B" w14:textId="7A9E1DF7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कर्मचारीको नाम थर </w:t>
            </w:r>
          </w:p>
        </w:tc>
        <w:tc>
          <w:tcPr>
            <w:tcW w:w="4344" w:type="dxa"/>
          </w:tcPr>
          <w:p w14:paraId="3EAD1DA3" w14:textId="49F3E0EE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पद</w:t>
            </w:r>
          </w:p>
        </w:tc>
        <w:tc>
          <w:tcPr>
            <w:tcW w:w="2014" w:type="dxa"/>
          </w:tcPr>
          <w:p w14:paraId="2775B1E4" w14:textId="77777777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सम्पर्क नं</w:t>
            </w:r>
          </w:p>
        </w:tc>
      </w:tr>
      <w:tr w:rsidR="00C44E0A" w:rsidRPr="00634922" w14:paraId="3916530D" w14:textId="77777777" w:rsidTr="00C44E0A">
        <w:trPr>
          <w:trHeight w:val="328"/>
        </w:trPr>
        <w:tc>
          <w:tcPr>
            <w:tcW w:w="755" w:type="dxa"/>
          </w:tcPr>
          <w:p w14:paraId="6318E81A" w14:textId="77777777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</w:t>
            </w:r>
          </w:p>
        </w:tc>
        <w:tc>
          <w:tcPr>
            <w:tcW w:w="2480" w:type="dxa"/>
          </w:tcPr>
          <w:p w14:paraId="47C772AF" w14:textId="1EF08A03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सरद लामा </w:t>
            </w:r>
          </w:p>
        </w:tc>
        <w:tc>
          <w:tcPr>
            <w:tcW w:w="4344" w:type="dxa"/>
          </w:tcPr>
          <w:p w14:paraId="4D8D2302" w14:textId="6A53C4DA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कार्यालय प्रमुख</w:t>
            </w:r>
          </w:p>
        </w:tc>
        <w:tc>
          <w:tcPr>
            <w:tcW w:w="2014" w:type="dxa"/>
          </w:tcPr>
          <w:p w14:paraId="162C35BD" w14:textId="63570B8B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९८४८३०३७५० </w:t>
            </w:r>
          </w:p>
        </w:tc>
      </w:tr>
      <w:tr w:rsidR="00C44E0A" w:rsidRPr="00634922" w14:paraId="248F8BDA" w14:textId="77777777" w:rsidTr="00C44E0A">
        <w:trPr>
          <w:trHeight w:val="328"/>
        </w:trPr>
        <w:tc>
          <w:tcPr>
            <w:tcW w:w="755" w:type="dxa"/>
          </w:tcPr>
          <w:p w14:paraId="677EEB73" w14:textId="63324FE4" w:rsidR="00C44E0A" w:rsidRPr="00634922" w:rsidRDefault="00C44E0A" w:rsidP="00C44E0A">
            <w:pPr>
              <w:jc w:val="both"/>
              <w:rPr>
                <w:rFonts w:ascii="Cataneo BT" w:hAnsi="Cataneo BT" w:cs="Kalimati" w:hint="cs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480" w:type="dxa"/>
          </w:tcPr>
          <w:p w14:paraId="0B1B83D5" w14:textId="7E593A54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राधिका चन्द </w:t>
            </w:r>
          </w:p>
        </w:tc>
        <w:tc>
          <w:tcPr>
            <w:tcW w:w="4344" w:type="dxa"/>
          </w:tcPr>
          <w:p w14:paraId="399D28D1" w14:textId="401FADE3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कृषि प्रसार अधिकृत </w:t>
            </w:r>
          </w:p>
        </w:tc>
        <w:tc>
          <w:tcPr>
            <w:tcW w:w="2014" w:type="dxa"/>
          </w:tcPr>
          <w:p w14:paraId="5D33BABB" w14:textId="1A5EC398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९८६९२८२३३५ </w:t>
            </w:r>
          </w:p>
        </w:tc>
      </w:tr>
      <w:tr w:rsidR="00C44E0A" w:rsidRPr="00634922" w14:paraId="3AB00DA1" w14:textId="77777777" w:rsidTr="00C44E0A">
        <w:trPr>
          <w:trHeight w:val="328"/>
        </w:trPr>
        <w:tc>
          <w:tcPr>
            <w:tcW w:w="755" w:type="dxa"/>
          </w:tcPr>
          <w:p w14:paraId="7F47BA7C" w14:textId="70D36831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३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80" w:type="dxa"/>
          </w:tcPr>
          <w:p w14:paraId="6D98608A" w14:textId="0CEB638B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बसन्त सिंजाली मगर </w:t>
            </w:r>
          </w:p>
        </w:tc>
        <w:tc>
          <w:tcPr>
            <w:tcW w:w="4344" w:type="dxa"/>
          </w:tcPr>
          <w:p w14:paraId="7DCA1CE8" w14:textId="4F4977DA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बाली संरक्षण अधिकृत 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(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सुचना अधिकारी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)</w:t>
            </w:r>
          </w:p>
        </w:tc>
        <w:tc>
          <w:tcPr>
            <w:tcW w:w="2014" w:type="dxa"/>
          </w:tcPr>
          <w:p w14:paraId="6F556928" w14:textId="410C4E06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९८४५६५५०१४ </w:t>
            </w:r>
          </w:p>
        </w:tc>
      </w:tr>
      <w:tr w:rsidR="00C44E0A" w:rsidRPr="00634922" w14:paraId="264CB042" w14:textId="77777777" w:rsidTr="00C44E0A">
        <w:trPr>
          <w:trHeight w:val="328"/>
        </w:trPr>
        <w:tc>
          <w:tcPr>
            <w:tcW w:w="755" w:type="dxa"/>
          </w:tcPr>
          <w:p w14:paraId="6DAB8F11" w14:textId="69D92896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४ </w:t>
            </w:r>
          </w:p>
        </w:tc>
        <w:tc>
          <w:tcPr>
            <w:tcW w:w="2480" w:type="dxa"/>
          </w:tcPr>
          <w:p w14:paraId="2BD48676" w14:textId="3B577C5C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नेत्र लाल बि एम</w:t>
            </w:r>
          </w:p>
        </w:tc>
        <w:tc>
          <w:tcPr>
            <w:tcW w:w="4344" w:type="dxa"/>
          </w:tcPr>
          <w:p w14:paraId="699C7376" w14:textId="1A93E356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अधिकृत स्तर छैठौ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ं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तह 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(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प्रसार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)</w:t>
            </w:r>
          </w:p>
        </w:tc>
        <w:tc>
          <w:tcPr>
            <w:tcW w:w="2014" w:type="dxa"/>
          </w:tcPr>
          <w:p w14:paraId="3C62686B" w14:textId="378BCE3D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९८५६०६४५१३</w:t>
            </w:r>
          </w:p>
        </w:tc>
      </w:tr>
      <w:tr w:rsidR="00C44E0A" w:rsidRPr="00634922" w14:paraId="23DEC339" w14:textId="77777777" w:rsidTr="00C44E0A">
        <w:trPr>
          <w:trHeight w:val="467"/>
        </w:trPr>
        <w:tc>
          <w:tcPr>
            <w:tcW w:w="755" w:type="dxa"/>
          </w:tcPr>
          <w:p w14:paraId="287CE6D3" w14:textId="611A6923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५ </w:t>
            </w:r>
          </w:p>
        </w:tc>
        <w:tc>
          <w:tcPr>
            <w:tcW w:w="2480" w:type="dxa"/>
          </w:tcPr>
          <w:p w14:paraId="47CA7478" w14:textId="264AB76E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BD01F5"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काली बहादुर बुढा </w:t>
            </w:r>
            <w:r w:rsidRPr="00BD01F5">
              <w:rPr>
                <w:rFonts w:ascii="Cataneo BT" w:hAnsi="Cataneo BT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4344" w:type="dxa"/>
          </w:tcPr>
          <w:p w14:paraId="2D6EC786" w14:textId="2CFB5485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अधिकृत स्तर छैठौ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ं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तह 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(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प्रशासन अधिकृत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)</w:t>
            </w:r>
          </w:p>
        </w:tc>
        <w:tc>
          <w:tcPr>
            <w:tcW w:w="2014" w:type="dxa"/>
          </w:tcPr>
          <w:p w14:paraId="47871288" w14:textId="0D935DA1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1"/>
              </w:rPr>
            </w:pPr>
            <w:r w:rsidRPr="00634922">
              <w:rPr>
                <w:rFonts w:ascii="Cataneo BT" w:hAnsi="Cataneo BT" w:cs="Kalimati"/>
                <w:sz w:val="24"/>
                <w:szCs w:val="21"/>
                <w:cs/>
              </w:rPr>
              <w:t xml:space="preserve"> </w:t>
            </w:r>
          </w:p>
        </w:tc>
      </w:tr>
      <w:tr w:rsidR="00C44E0A" w:rsidRPr="00634922" w14:paraId="5E683562" w14:textId="77777777" w:rsidTr="00C44E0A">
        <w:trPr>
          <w:trHeight w:val="512"/>
        </w:trPr>
        <w:tc>
          <w:tcPr>
            <w:tcW w:w="755" w:type="dxa"/>
          </w:tcPr>
          <w:p w14:paraId="62C871B9" w14:textId="0FBC06F8" w:rsidR="00C44E0A" w:rsidRPr="00634922" w:rsidRDefault="00C44E0A" w:rsidP="00C44E0A">
            <w:pPr>
              <w:jc w:val="both"/>
              <w:rPr>
                <w:rFonts w:ascii="Cataneo BT" w:hAnsi="Cataneo BT" w:cs="Kalimati" w:hint="cs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2480" w:type="dxa"/>
          </w:tcPr>
          <w:p w14:paraId="3EBFA97D" w14:textId="6535C43F" w:rsidR="00C44E0A" w:rsidRPr="00BD01F5" w:rsidRDefault="00C44E0A" w:rsidP="00C44E0A">
            <w:pPr>
              <w:jc w:val="both"/>
              <w:rPr>
                <w:rFonts w:ascii="Cataneo BT" w:hAnsi="Cataneo BT" w:cs="Kalimati" w:hint="cs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गोरा बहादुर बुढा </w:t>
            </w:r>
          </w:p>
        </w:tc>
        <w:tc>
          <w:tcPr>
            <w:tcW w:w="4344" w:type="dxa"/>
          </w:tcPr>
          <w:p w14:paraId="59D5EDBC" w14:textId="5AB6A2D7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स. (पाचौ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ं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तह)</w:t>
            </w:r>
          </w:p>
        </w:tc>
        <w:tc>
          <w:tcPr>
            <w:tcW w:w="2014" w:type="dxa"/>
          </w:tcPr>
          <w:p w14:paraId="7F0E3084" w14:textId="2B91F8E9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1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९८४८३०३८४२ </w:t>
            </w:r>
          </w:p>
        </w:tc>
      </w:tr>
      <w:tr w:rsidR="00C44E0A" w:rsidRPr="00634922" w14:paraId="187BC5DC" w14:textId="77777777" w:rsidTr="00C44E0A">
        <w:trPr>
          <w:trHeight w:val="328"/>
        </w:trPr>
        <w:tc>
          <w:tcPr>
            <w:tcW w:w="755" w:type="dxa"/>
          </w:tcPr>
          <w:p w14:paraId="33F4370D" w14:textId="0A55D81C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७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80" w:type="dxa"/>
          </w:tcPr>
          <w:p w14:paraId="6B8D7D3A" w14:textId="1B6BC0EB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/>
                <w:sz w:val="24"/>
                <w:szCs w:val="24"/>
                <w:cs/>
              </w:rPr>
              <w:t>डिल्ली बोह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रा </w:t>
            </w:r>
          </w:p>
        </w:tc>
        <w:tc>
          <w:tcPr>
            <w:tcW w:w="4344" w:type="dxa"/>
          </w:tcPr>
          <w:p w14:paraId="3AF0C34B" w14:textId="5DA59078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स. (पाचौ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ं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तह)</w:t>
            </w:r>
          </w:p>
        </w:tc>
        <w:tc>
          <w:tcPr>
            <w:tcW w:w="2014" w:type="dxa"/>
          </w:tcPr>
          <w:p w14:paraId="06F8F92C" w14:textId="6F53F885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९८४४८८४२४३ </w:t>
            </w:r>
          </w:p>
        </w:tc>
      </w:tr>
      <w:tr w:rsidR="00C44E0A" w:rsidRPr="00634922" w14:paraId="4DEE77CD" w14:textId="77777777" w:rsidTr="00C44E0A">
        <w:trPr>
          <w:trHeight w:val="328"/>
        </w:trPr>
        <w:tc>
          <w:tcPr>
            <w:tcW w:w="755" w:type="dxa"/>
          </w:tcPr>
          <w:p w14:paraId="5AEAC93F" w14:textId="061F3E79" w:rsidR="00C44E0A" w:rsidRDefault="00C44E0A" w:rsidP="00C44E0A">
            <w:pPr>
              <w:jc w:val="both"/>
              <w:rPr>
                <w:rFonts w:ascii="Cataneo BT" w:hAnsi="Cataneo BT" w:cs="Kalimati" w:hint="cs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८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80" w:type="dxa"/>
          </w:tcPr>
          <w:p w14:paraId="7C376095" w14:textId="1947D68B" w:rsidR="00C44E0A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कविराज घर्ति </w:t>
            </w:r>
          </w:p>
        </w:tc>
        <w:tc>
          <w:tcPr>
            <w:tcW w:w="4344" w:type="dxa"/>
          </w:tcPr>
          <w:p w14:paraId="73812724" w14:textId="73FE593A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प्रा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स. (चौथो तह)</w:t>
            </w:r>
          </w:p>
        </w:tc>
        <w:tc>
          <w:tcPr>
            <w:tcW w:w="2014" w:type="dxa"/>
          </w:tcPr>
          <w:p w14:paraId="3CC78963" w14:textId="7FB1F1E3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९८५७८५२४९१ </w:t>
            </w:r>
          </w:p>
        </w:tc>
      </w:tr>
      <w:tr w:rsidR="00C44E0A" w:rsidRPr="00634922" w14:paraId="5379A8D3" w14:textId="77777777" w:rsidTr="00C44E0A">
        <w:trPr>
          <w:trHeight w:val="328"/>
        </w:trPr>
        <w:tc>
          <w:tcPr>
            <w:tcW w:w="755" w:type="dxa"/>
          </w:tcPr>
          <w:p w14:paraId="3D35EEC3" w14:textId="184B7568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 </w:t>
            </w:r>
          </w:p>
        </w:tc>
        <w:tc>
          <w:tcPr>
            <w:tcW w:w="2480" w:type="dxa"/>
          </w:tcPr>
          <w:p w14:paraId="5915895A" w14:textId="21E3D4D3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जगत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राज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रेग्मी </w:t>
            </w:r>
          </w:p>
        </w:tc>
        <w:tc>
          <w:tcPr>
            <w:tcW w:w="4344" w:type="dxa"/>
          </w:tcPr>
          <w:p w14:paraId="2A432BB8" w14:textId="3C68656A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प्रा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स. (चौथो तह)</w:t>
            </w:r>
          </w:p>
        </w:tc>
        <w:tc>
          <w:tcPr>
            <w:tcW w:w="2014" w:type="dxa"/>
          </w:tcPr>
          <w:p w14:paraId="6DF10C81" w14:textId="0C076748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९८६५९१८२१३ </w:t>
            </w:r>
          </w:p>
        </w:tc>
      </w:tr>
      <w:tr w:rsidR="00C44E0A" w:rsidRPr="00634922" w14:paraId="0C3A9B84" w14:textId="77777777" w:rsidTr="00C44E0A">
        <w:trPr>
          <w:trHeight w:val="341"/>
        </w:trPr>
        <w:tc>
          <w:tcPr>
            <w:tcW w:w="755" w:type="dxa"/>
          </w:tcPr>
          <w:p w14:paraId="5F62373A" w14:textId="4ED4E5EF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१०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480" w:type="dxa"/>
          </w:tcPr>
          <w:p w14:paraId="5F762D40" w14:textId="6E462602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उमेशराज जोशी </w:t>
            </w:r>
          </w:p>
        </w:tc>
        <w:tc>
          <w:tcPr>
            <w:tcW w:w="4344" w:type="dxa"/>
          </w:tcPr>
          <w:p w14:paraId="55ED8FA6" w14:textId="287F3620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प्रा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स. (चौथो तह) </w:t>
            </w:r>
          </w:p>
        </w:tc>
        <w:tc>
          <w:tcPr>
            <w:tcW w:w="2014" w:type="dxa"/>
          </w:tcPr>
          <w:p w14:paraId="1EC87B9B" w14:textId="58558439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९८६३४६६६४१ </w:t>
            </w:r>
          </w:p>
        </w:tc>
      </w:tr>
      <w:tr w:rsidR="00C44E0A" w:rsidRPr="00634922" w14:paraId="3C0ED737" w14:textId="77777777" w:rsidTr="00C44E0A">
        <w:trPr>
          <w:trHeight w:val="341"/>
        </w:trPr>
        <w:tc>
          <w:tcPr>
            <w:tcW w:w="755" w:type="dxa"/>
          </w:tcPr>
          <w:p w14:paraId="71D5A5EE" w14:textId="2E7324AF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११ </w:t>
            </w:r>
          </w:p>
        </w:tc>
        <w:tc>
          <w:tcPr>
            <w:tcW w:w="2480" w:type="dxa"/>
          </w:tcPr>
          <w:p w14:paraId="2125D544" w14:textId="7129669F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/>
                <w:sz w:val="24"/>
                <w:szCs w:val="24"/>
                <w:cs/>
              </w:rPr>
              <w:t>सि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ंग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बहादुर पुन </w:t>
            </w:r>
          </w:p>
        </w:tc>
        <w:tc>
          <w:tcPr>
            <w:tcW w:w="4344" w:type="dxa"/>
          </w:tcPr>
          <w:p w14:paraId="2C4B9AB1" w14:textId="7EE891A9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सब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ईन्जिनियर</w:t>
            </w:r>
          </w:p>
        </w:tc>
        <w:tc>
          <w:tcPr>
            <w:tcW w:w="2014" w:type="dxa"/>
          </w:tcPr>
          <w:p w14:paraId="4B66A683" w14:textId="5151B378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९८६८३१२७८२ </w:t>
            </w:r>
          </w:p>
        </w:tc>
      </w:tr>
      <w:tr w:rsidR="00C44E0A" w:rsidRPr="00634922" w14:paraId="4910C1B6" w14:textId="77777777" w:rsidTr="00C44E0A">
        <w:trPr>
          <w:trHeight w:val="341"/>
        </w:trPr>
        <w:tc>
          <w:tcPr>
            <w:tcW w:w="755" w:type="dxa"/>
          </w:tcPr>
          <w:p w14:paraId="30A77B43" w14:textId="20DE69CC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१२ </w:t>
            </w:r>
          </w:p>
        </w:tc>
        <w:tc>
          <w:tcPr>
            <w:tcW w:w="2480" w:type="dxa"/>
          </w:tcPr>
          <w:p w14:paraId="3D1FAE9C" w14:textId="5C52DB85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ललित बहादुर बिस्ट </w:t>
            </w:r>
          </w:p>
        </w:tc>
        <w:tc>
          <w:tcPr>
            <w:tcW w:w="4344" w:type="dxa"/>
          </w:tcPr>
          <w:p w14:paraId="24307DD4" w14:textId="2C1A8129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कार्यालय सहयोगी</w:t>
            </w:r>
          </w:p>
        </w:tc>
        <w:tc>
          <w:tcPr>
            <w:tcW w:w="2014" w:type="dxa"/>
          </w:tcPr>
          <w:p w14:paraId="0D8F2F28" w14:textId="5D9719BB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९८४८३२४७८६ </w:t>
            </w:r>
          </w:p>
        </w:tc>
      </w:tr>
      <w:tr w:rsidR="00C44E0A" w:rsidRPr="00634922" w14:paraId="4A584FF9" w14:textId="77777777" w:rsidTr="00C44E0A">
        <w:trPr>
          <w:trHeight w:val="341"/>
        </w:trPr>
        <w:tc>
          <w:tcPr>
            <w:tcW w:w="755" w:type="dxa"/>
          </w:tcPr>
          <w:p w14:paraId="22E43517" w14:textId="2073070B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१३ </w:t>
            </w:r>
          </w:p>
        </w:tc>
        <w:tc>
          <w:tcPr>
            <w:tcW w:w="2480" w:type="dxa"/>
          </w:tcPr>
          <w:p w14:paraId="0A410E84" w14:textId="71BC5D99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नर बहादुर भण्डारी </w:t>
            </w:r>
          </w:p>
        </w:tc>
        <w:tc>
          <w:tcPr>
            <w:tcW w:w="4344" w:type="dxa"/>
          </w:tcPr>
          <w:p w14:paraId="27D58242" w14:textId="304BD573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कार्यालय सहयोगी</w:t>
            </w:r>
          </w:p>
        </w:tc>
        <w:tc>
          <w:tcPr>
            <w:tcW w:w="2014" w:type="dxa"/>
          </w:tcPr>
          <w:p w14:paraId="33E3EF19" w14:textId="2A174A1A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९८६८३०१४६३ </w:t>
            </w:r>
          </w:p>
        </w:tc>
      </w:tr>
      <w:tr w:rsidR="00C44E0A" w:rsidRPr="00634922" w14:paraId="69E49241" w14:textId="77777777" w:rsidTr="00C44E0A">
        <w:trPr>
          <w:trHeight w:val="341"/>
        </w:trPr>
        <w:tc>
          <w:tcPr>
            <w:tcW w:w="755" w:type="dxa"/>
          </w:tcPr>
          <w:p w14:paraId="3900DEA5" w14:textId="33501082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१४ </w:t>
            </w:r>
          </w:p>
        </w:tc>
        <w:tc>
          <w:tcPr>
            <w:tcW w:w="2480" w:type="dxa"/>
          </w:tcPr>
          <w:p w14:paraId="50818484" w14:textId="625FA014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पदम बुढा </w:t>
            </w:r>
          </w:p>
        </w:tc>
        <w:tc>
          <w:tcPr>
            <w:tcW w:w="4344" w:type="dxa"/>
          </w:tcPr>
          <w:p w14:paraId="716A3BF3" w14:textId="3CBF56CF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कार्यालय सहयोगी</w:t>
            </w:r>
          </w:p>
        </w:tc>
        <w:tc>
          <w:tcPr>
            <w:tcW w:w="2014" w:type="dxa"/>
          </w:tcPr>
          <w:p w14:paraId="511691CF" w14:textId="3257E926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९८४९३२४६२० </w:t>
            </w:r>
          </w:p>
        </w:tc>
      </w:tr>
      <w:tr w:rsidR="00C44E0A" w:rsidRPr="00634922" w14:paraId="1D51B760" w14:textId="77777777" w:rsidTr="00C44E0A">
        <w:trPr>
          <w:trHeight w:val="341"/>
        </w:trPr>
        <w:tc>
          <w:tcPr>
            <w:tcW w:w="755" w:type="dxa"/>
          </w:tcPr>
          <w:p w14:paraId="75131031" w14:textId="6706B958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१५ </w:t>
            </w:r>
          </w:p>
        </w:tc>
        <w:tc>
          <w:tcPr>
            <w:tcW w:w="2480" w:type="dxa"/>
          </w:tcPr>
          <w:p w14:paraId="21A2754B" w14:textId="098D15E1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BD01F5">
              <w:rPr>
                <w:rFonts w:ascii="Cataneo BT" w:hAnsi="Cataneo BT" w:cs="Kalimati"/>
                <w:sz w:val="24"/>
                <w:szCs w:val="24"/>
                <w:cs/>
              </w:rPr>
              <w:t xml:space="preserve">देउरुपा पुन </w:t>
            </w:r>
          </w:p>
        </w:tc>
        <w:tc>
          <w:tcPr>
            <w:tcW w:w="4344" w:type="dxa"/>
          </w:tcPr>
          <w:p w14:paraId="77611CE9" w14:textId="182AA457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कार्यालय सहयोगी</w:t>
            </w:r>
          </w:p>
        </w:tc>
        <w:tc>
          <w:tcPr>
            <w:tcW w:w="2014" w:type="dxa"/>
          </w:tcPr>
          <w:p w14:paraId="68B25AC9" w14:textId="1F3CA0B2" w:rsidR="00C44E0A" w:rsidRPr="00634922" w:rsidRDefault="00C44E0A" w:rsidP="00C44E0A">
            <w:pPr>
              <w:jc w:val="both"/>
              <w:rPr>
                <w:rFonts w:ascii="Cataneo BT" w:hAnsi="Cataneo BT" w:cs="Kalimati"/>
                <w:sz w:val="24"/>
                <w:szCs w:val="21"/>
              </w:rPr>
            </w:pPr>
            <w:r w:rsidRPr="00634922">
              <w:rPr>
                <w:rFonts w:ascii="Cataneo BT" w:hAnsi="Cataneo BT" w:cs="Kalimati"/>
                <w:sz w:val="24"/>
                <w:szCs w:val="21"/>
                <w:cs/>
              </w:rPr>
              <w:t xml:space="preserve">९७६२४३८४८९ </w:t>
            </w:r>
          </w:p>
        </w:tc>
      </w:tr>
    </w:tbl>
    <w:p w14:paraId="077D132C" w14:textId="77777777" w:rsidR="006B273A" w:rsidRPr="00634922" w:rsidRDefault="006B273A" w:rsidP="00602E01">
      <w:pPr>
        <w:pStyle w:val="ListParagraph"/>
        <w:spacing w:line="240" w:lineRule="auto"/>
        <w:jc w:val="both"/>
        <w:rPr>
          <w:rFonts w:ascii="Cataneo BT" w:hAnsi="Cataneo BT" w:cs="Kalimati"/>
          <w:sz w:val="24"/>
          <w:szCs w:val="24"/>
        </w:rPr>
      </w:pPr>
    </w:p>
    <w:p w14:paraId="5A237B34" w14:textId="77777777" w:rsidR="00A80A74" w:rsidRDefault="00A80A74" w:rsidP="00602E01">
      <w:pPr>
        <w:pStyle w:val="ListParagraph"/>
        <w:spacing w:line="240" w:lineRule="auto"/>
        <w:jc w:val="both"/>
        <w:rPr>
          <w:rFonts w:ascii="Cataneo BT" w:hAnsi="Cataneo BT" w:cs="Kalimati"/>
          <w:b/>
          <w:bCs/>
          <w:sz w:val="24"/>
          <w:szCs w:val="24"/>
        </w:rPr>
      </w:pPr>
    </w:p>
    <w:p w14:paraId="2060CC54" w14:textId="77777777" w:rsidR="00C44E0A" w:rsidRPr="00634922" w:rsidRDefault="00C44E0A" w:rsidP="00602E01">
      <w:pPr>
        <w:pStyle w:val="ListParagraph"/>
        <w:spacing w:line="240" w:lineRule="auto"/>
        <w:jc w:val="both"/>
        <w:rPr>
          <w:rFonts w:ascii="Cataneo BT" w:hAnsi="Cataneo BT" w:cs="Kalimati" w:hint="cs"/>
          <w:b/>
          <w:bCs/>
          <w:sz w:val="24"/>
          <w:szCs w:val="24"/>
        </w:rPr>
      </w:pPr>
    </w:p>
    <w:p w14:paraId="645532AF" w14:textId="1F60E7D0" w:rsidR="006B273A" w:rsidRPr="00634922" w:rsidRDefault="006B273A" w:rsidP="00451B0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</w:rPr>
        <w:t>कार्यालयबाट प्रदान गरिने सेवा</w:t>
      </w:r>
    </w:p>
    <w:p w14:paraId="33864A27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१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बजेट तथा कार्यक्रम सम्बन्धि जानकारी सेवा  </w:t>
      </w:r>
    </w:p>
    <w:p w14:paraId="41D78732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२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कृषि बजार तथ्याङ्क सम्बन्धि सेवा</w:t>
      </w:r>
    </w:p>
    <w:p w14:paraId="046A5884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३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खाध्यान्न बाली उत्पादन सम्बन्धि सेवा</w:t>
      </w:r>
    </w:p>
    <w:p w14:paraId="7ED28123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४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बिउ उत्पादन प्रमाणीकरण सम्बन्धि सेवा</w:t>
      </w:r>
    </w:p>
    <w:p w14:paraId="6CB11CF7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५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कृषि प्रबिधि तालिम प्रचार प्रसार सम्बन्धि सेवा</w:t>
      </w:r>
    </w:p>
    <w:p w14:paraId="61B1164E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६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कृषि औजार यन्त्र उपकरण सम्बन्धि सेवा</w:t>
      </w:r>
    </w:p>
    <w:p w14:paraId="61B1A1CC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७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रासायनिक तथा जैबिक  मल सम्बन्धि सेवा</w:t>
      </w:r>
    </w:p>
    <w:p w14:paraId="76990BC9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८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रोग किरा ब्यवस्थापन सम्बन्धि सेवा</w:t>
      </w:r>
    </w:p>
    <w:p w14:paraId="686627CF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९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मौरीपालन  रेशम खेति र च्याउ सम्बन्धि प्राबिधिक सेवा</w:t>
      </w:r>
    </w:p>
    <w:p w14:paraId="321231E7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१०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बिषादि इजाजत पत्र सम्बन्धि सेवा</w:t>
      </w:r>
    </w:p>
    <w:p w14:paraId="7F112E80" w14:textId="327264FF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११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बाली उत्पादन पछिको </w:t>
      </w:r>
      <w:r w:rsidR="00DA33BF" w:rsidRPr="00634922">
        <w:rPr>
          <w:rFonts w:ascii="Cataneo BT" w:hAnsi="Cataneo BT" w:cs="Kalimati"/>
          <w:sz w:val="24"/>
          <w:szCs w:val="24"/>
          <w:cs/>
        </w:rPr>
        <w:t>प्राबिधिक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सेवा</w:t>
      </w:r>
    </w:p>
    <w:p w14:paraId="5131DE8F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१२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फलफुल तरकारी वेर्ना उत्पादन नर्सरी </w:t>
      </w:r>
    </w:p>
    <w:p w14:paraId="0133E9BF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lastRenderedPageBreak/>
        <w:t>१३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दर्ता दगाएतका सेवा</w:t>
      </w:r>
    </w:p>
    <w:p w14:paraId="3F9AF70A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१४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माटो परिक्षण सेवा</w:t>
      </w:r>
    </w:p>
    <w:p w14:paraId="37040C62" w14:textId="77777777" w:rsidR="006B273A" w:rsidRPr="00634922" w:rsidRDefault="006B273A" w:rsidP="00602E01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१५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दर्ता चलानि तथा सोधपुछ</w:t>
      </w:r>
    </w:p>
    <w:p w14:paraId="0F382212" w14:textId="7C74CC11" w:rsidR="006B273A" w:rsidRPr="00634922" w:rsidRDefault="006B273A" w:rsidP="00602E01">
      <w:pPr>
        <w:pStyle w:val="ListParagraph"/>
        <w:numPr>
          <w:ilvl w:val="0"/>
          <w:numId w:val="1"/>
        </w:numPr>
        <w:tabs>
          <w:tab w:val="center" w:pos="4513"/>
        </w:tabs>
        <w:spacing w:line="240" w:lineRule="auto"/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</w:rPr>
        <w:t>१६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</w:rPr>
        <w:t xml:space="preserve"> साना सिचाई निर्माण तथा मर्मत सेवा</w:t>
      </w:r>
    </w:p>
    <w:p w14:paraId="777FC8DB" w14:textId="77777777" w:rsidR="006B273A" w:rsidRPr="00634922" w:rsidRDefault="006B273A" w:rsidP="00602E01">
      <w:pPr>
        <w:pStyle w:val="ListParagraph"/>
        <w:spacing w:line="240" w:lineRule="auto"/>
        <w:jc w:val="both"/>
        <w:rPr>
          <w:rFonts w:ascii="Cataneo BT" w:hAnsi="Cataneo BT" w:cs="Kalimati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65"/>
        <w:gridCol w:w="2175"/>
        <w:gridCol w:w="1316"/>
        <w:gridCol w:w="1747"/>
        <w:gridCol w:w="2472"/>
        <w:gridCol w:w="1440"/>
      </w:tblGrid>
      <w:tr w:rsidR="006B273A" w:rsidRPr="00634922" w14:paraId="1EE3358A" w14:textId="77777777" w:rsidTr="009A2CF2">
        <w:tc>
          <w:tcPr>
            <w:tcW w:w="565" w:type="dxa"/>
          </w:tcPr>
          <w:p w14:paraId="7C4972DD" w14:textId="77C6C520" w:rsidR="006B273A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क्र. </w:t>
            </w:r>
            <w:r w:rsidR="006B273A"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स</w:t>
            </w:r>
          </w:p>
        </w:tc>
        <w:tc>
          <w:tcPr>
            <w:tcW w:w="2175" w:type="dxa"/>
          </w:tcPr>
          <w:p w14:paraId="28C88B7D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कार्यालयबाट प्रदान गरिने सेवा</w:t>
            </w:r>
          </w:p>
          <w:p w14:paraId="309BEFFC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316" w:type="dxa"/>
          </w:tcPr>
          <w:p w14:paraId="69526B83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पेश गर्नुपर्ने कागजातहरु</w:t>
            </w:r>
          </w:p>
        </w:tc>
        <w:tc>
          <w:tcPr>
            <w:tcW w:w="1747" w:type="dxa"/>
          </w:tcPr>
          <w:p w14:paraId="19F3800C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सेवा प्राप्त गर्न लाग्ने समय</w:t>
            </w:r>
          </w:p>
        </w:tc>
        <w:tc>
          <w:tcPr>
            <w:tcW w:w="2472" w:type="dxa"/>
          </w:tcPr>
          <w:p w14:paraId="2D83FEB6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सेवामा लाग्ने दस्तुर रु </w:t>
            </w:r>
          </w:p>
        </w:tc>
        <w:tc>
          <w:tcPr>
            <w:tcW w:w="1440" w:type="dxa"/>
          </w:tcPr>
          <w:p w14:paraId="3BCF685B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सम्बन्धित शाखा </w:t>
            </w:r>
          </w:p>
        </w:tc>
      </w:tr>
      <w:tr w:rsidR="006B273A" w:rsidRPr="00634922" w14:paraId="23DD0F22" w14:textId="77777777" w:rsidTr="009A2CF2">
        <w:tc>
          <w:tcPr>
            <w:tcW w:w="565" w:type="dxa"/>
          </w:tcPr>
          <w:p w14:paraId="0D89B7BE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</w:t>
            </w:r>
          </w:p>
        </w:tc>
        <w:tc>
          <w:tcPr>
            <w:tcW w:w="2175" w:type="dxa"/>
          </w:tcPr>
          <w:p w14:paraId="775AA7DF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बजेट तथा कार्यक्रम सम्बन्धि जानकारी सेवा  </w:t>
            </w:r>
          </w:p>
        </w:tc>
        <w:tc>
          <w:tcPr>
            <w:tcW w:w="1316" w:type="dxa"/>
            <w:vMerge w:val="restart"/>
          </w:tcPr>
          <w:p w14:paraId="6BE70A86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मौखिक तथा लिखित निवेदन</w:t>
            </w:r>
          </w:p>
        </w:tc>
        <w:tc>
          <w:tcPr>
            <w:tcW w:w="1747" w:type="dxa"/>
            <w:vMerge w:val="restart"/>
          </w:tcPr>
          <w:p w14:paraId="198BA1E8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निवेदन प्राप्त भए पश्चात</w:t>
            </w:r>
          </w:p>
        </w:tc>
        <w:tc>
          <w:tcPr>
            <w:tcW w:w="2472" w:type="dxa"/>
            <w:vMerge w:val="restart"/>
          </w:tcPr>
          <w:p w14:paraId="1CCEF210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440" w:type="dxa"/>
            <w:vMerge w:val="restart"/>
          </w:tcPr>
          <w:p w14:paraId="4A290CCE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योजना शाखा</w:t>
            </w:r>
          </w:p>
        </w:tc>
      </w:tr>
      <w:tr w:rsidR="006B273A" w:rsidRPr="00634922" w14:paraId="6CD0337F" w14:textId="77777777" w:rsidTr="009A2CF2">
        <w:tc>
          <w:tcPr>
            <w:tcW w:w="565" w:type="dxa"/>
          </w:tcPr>
          <w:p w14:paraId="729A4C16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२</w:t>
            </w:r>
          </w:p>
        </w:tc>
        <w:tc>
          <w:tcPr>
            <w:tcW w:w="2175" w:type="dxa"/>
          </w:tcPr>
          <w:p w14:paraId="2465E5CC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बजार तथ्याङ्क सम्बन्धि सेवा</w:t>
            </w:r>
          </w:p>
          <w:p w14:paraId="742D9C0C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14:paraId="14C86981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67843820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566A21A7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099F170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6B273A" w:rsidRPr="00634922" w14:paraId="6A51E3C4" w14:textId="77777777" w:rsidTr="009A2CF2">
        <w:tc>
          <w:tcPr>
            <w:tcW w:w="565" w:type="dxa"/>
          </w:tcPr>
          <w:p w14:paraId="0A5478DD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३</w:t>
            </w:r>
          </w:p>
        </w:tc>
        <w:tc>
          <w:tcPr>
            <w:tcW w:w="2175" w:type="dxa"/>
          </w:tcPr>
          <w:p w14:paraId="65AD7526" w14:textId="09A02EF2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खाध्यान्न बाली उत्पादन सम्बन्धि </w:t>
            </w:r>
            <w:r w:rsidR="00DA33BF"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प्राबिधिक 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सेवा</w:t>
            </w:r>
          </w:p>
          <w:p w14:paraId="4A741BDB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</w:tcPr>
          <w:p w14:paraId="635D6D5C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मौखिक तथा लिखित निवेदन</w:t>
            </w:r>
          </w:p>
        </w:tc>
        <w:tc>
          <w:tcPr>
            <w:tcW w:w="1747" w:type="dxa"/>
            <w:vMerge w:val="restart"/>
          </w:tcPr>
          <w:p w14:paraId="1239433B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निवेदन प्राप्त भए पश्चात</w:t>
            </w:r>
          </w:p>
        </w:tc>
        <w:tc>
          <w:tcPr>
            <w:tcW w:w="2472" w:type="dxa"/>
            <w:vMerge w:val="restart"/>
          </w:tcPr>
          <w:p w14:paraId="39D4FBFC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440" w:type="dxa"/>
            <w:vMerge w:val="restart"/>
          </w:tcPr>
          <w:p w14:paraId="3AD3CC50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खाध्य सुरक्षा तथा कृषि प्रसार शाखा</w:t>
            </w:r>
          </w:p>
        </w:tc>
      </w:tr>
      <w:tr w:rsidR="006B273A" w:rsidRPr="00634922" w14:paraId="14BFF0E4" w14:textId="77777777" w:rsidTr="009A2CF2">
        <w:tc>
          <w:tcPr>
            <w:tcW w:w="565" w:type="dxa"/>
          </w:tcPr>
          <w:p w14:paraId="629BB3B6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४</w:t>
            </w:r>
          </w:p>
        </w:tc>
        <w:tc>
          <w:tcPr>
            <w:tcW w:w="2175" w:type="dxa"/>
          </w:tcPr>
          <w:p w14:paraId="0A4A4156" w14:textId="08276698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बिउ उत्पादन प्रमाणीकरण सम्बन्धि सेवा</w:t>
            </w:r>
          </w:p>
        </w:tc>
        <w:tc>
          <w:tcPr>
            <w:tcW w:w="1316" w:type="dxa"/>
            <w:vMerge/>
          </w:tcPr>
          <w:p w14:paraId="5DB92927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236C9DC1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18ECADC3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AD2D19A" w14:textId="77777777" w:rsidR="006B273A" w:rsidRPr="00634922" w:rsidRDefault="006B273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DA33BF" w:rsidRPr="00634922" w14:paraId="75FE393B" w14:textId="77777777" w:rsidTr="009A2CF2">
        <w:tc>
          <w:tcPr>
            <w:tcW w:w="565" w:type="dxa"/>
          </w:tcPr>
          <w:p w14:paraId="22891C8B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५</w:t>
            </w:r>
          </w:p>
        </w:tc>
        <w:tc>
          <w:tcPr>
            <w:tcW w:w="2175" w:type="dxa"/>
          </w:tcPr>
          <w:p w14:paraId="0118BF71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प्रबिधि तालिम प्रचार प्रसार सम्बन्धि सेवा</w:t>
            </w:r>
          </w:p>
        </w:tc>
        <w:tc>
          <w:tcPr>
            <w:tcW w:w="1316" w:type="dxa"/>
            <w:vMerge w:val="restart"/>
          </w:tcPr>
          <w:p w14:paraId="2D74F558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ब्यक्ति तथा निवेदन</w:t>
            </w:r>
          </w:p>
        </w:tc>
        <w:tc>
          <w:tcPr>
            <w:tcW w:w="1747" w:type="dxa"/>
            <w:vMerge w:val="restart"/>
          </w:tcPr>
          <w:p w14:paraId="7AF4F9A6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नियमित रुपमा आवश्यकता अनुसार</w:t>
            </w:r>
          </w:p>
        </w:tc>
        <w:tc>
          <w:tcPr>
            <w:tcW w:w="2472" w:type="dxa"/>
            <w:vMerge w:val="restart"/>
          </w:tcPr>
          <w:p w14:paraId="231A41FE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440" w:type="dxa"/>
            <w:vMerge w:val="restart"/>
          </w:tcPr>
          <w:p w14:paraId="41625FB3" w14:textId="1D1128DC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खाध्य सुरक्षा तथा कृषि प्रसार शाखा</w:t>
            </w:r>
          </w:p>
        </w:tc>
      </w:tr>
      <w:tr w:rsidR="00DA33BF" w:rsidRPr="00634922" w14:paraId="01E923EE" w14:textId="77777777" w:rsidTr="009A2CF2">
        <w:tc>
          <w:tcPr>
            <w:tcW w:w="565" w:type="dxa"/>
          </w:tcPr>
          <w:p w14:paraId="34E67928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६</w:t>
            </w:r>
          </w:p>
        </w:tc>
        <w:tc>
          <w:tcPr>
            <w:tcW w:w="2175" w:type="dxa"/>
          </w:tcPr>
          <w:p w14:paraId="08C2BC97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औजार यन्त्र उपकरण सम्बन्धि सेवा</w:t>
            </w:r>
          </w:p>
          <w:p w14:paraId="31C9A427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14:paraId="1FAB47F5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08F4490A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1EA2BF9B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49D4EE9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DA33BF" w:rsidRPr="00634922" w14:paraId="47BACD1A" w14:textId="77777777" w:rsidTr="009A2CF2">
        <w:tc>
          <w:tcPr>
            <w:tcW w:w="565" w:type="dxa"/>
          </w:tcPr>
          <w:p w14:paraId="6814086C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७</w:t>
            </w:r>
          </w:p>
        </w:tc>
        <w:tc>
          <w:tcPr>
            <w:tcW w:w="2175" w:type="dxa"/>
          </w:tcPr>
          <w:p w14:paraId="63940275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रासायनिक तथा जैबिक  मल सम्बन्धि सेवा</w:t>
            </w:r>
          </w:p>
          <w:p w14:paraId="402F3093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14:paraId="6D674AB8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2EAA7473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5C422024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6FD7E00A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DA33BF" w:rsidRPr="00634922" w14:paraId="79C3FDF4" w14:textId="77777777" w:rsidTr="009A2CF2">
        <w:tc>
          <w:tcPr>
            <w:tcW w:w="565" w:type="dxa"/>
          </w:tcPr>
          <w:p w14:paraId="645B46D2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८</w:t>
            </w:r>
          </w:p>
        </w:tc>
        <w:tc>
          <w:tcPr>
            <w:tcW w:w="2175" w:type="dxa"/>
          </w:tcPr>
          <w:p w14:paraId="1CB8C11B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रोग किरा ब्यवस्थापन सम्बन्धि सेवा</w:t>
            </w:r>
          </w:p>
          <w:p w14:paraId="76D4E1FA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316" w:type="dxa"/>
            <w:vMerge w:val="restart"/>
          </w:tcPr>
          <w:p w14:paraId="5FEE245C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ब्यक्ति तथा निवेदन</w:t>
            </w:r>
          </w:p>
        </w:tc>
        <w:tc>
          <w:tcPr>
            <w:tcW w:w="1747" w:type="dxa"/>
            <w:vMerge w:val="restart"/>
          </w:tcPr>
          <w:p w14:paraId="4DF5D708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निवेदन प्राप्त भए पश्चात</w:t>
            </w:r>
          </w:p>
        </w:tc>
        <w:tc>
          <w:tcPr>
            <w:tcW w:w="2472" w:type="dxa"/>
            <w:vMerge w:val="restart"/>
          </w:tcPr>
          <w:p w14:paraId="6B47202D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440" w:type="dxa"/>
            <w:vMerge w:val="restart"/>
          </w:tcPr>
          <w:p w14:paraId="22AA491F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बाली संरक्षण शाखा</w:t>
            </w:r>
          </w:p>
        </w:tc>
      </w:tr>
      <w:tr w:rsidR="00DA33BF" w:rsidRPr="00634922" w14:paraId="06E3FD38" w14:textId="77777777" w:rsidTr="009A2CF2">
        <w:tc>
          <w:tcPr>
            <w:tcW w:w="565" w:type="dxa"/>
          </w:tcPr>
          <w:p w14:paraId="6EF275B8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lastRenderedPageBreak/>
              <w:t>९</w:t>
            </w:r>
          </w:p>
        </w:tc>
        <w:tc>
          <w:tcPr>
            <w:tcW w:w="2175" w:type="dxa"/>
          </w:tcPr>
          <w:p w14:paraId="669B0C40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मौरीपालन  रेशम खेति र च्याउ सम्बन्धि प्राबिधिक सेवा</w:t>
            </w:r>
          </w:p>
        </w:tc>
        <w:tc>
          <w:tcPr>
            <w:tcW w:w="1316" w:type="dxa"/>
            <w:vMerge/>
          </w:tcPr>
          <w:p w14:paraId="6531EF8E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47C0018A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2C07D4A4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3755252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DA33BF" w:rsidRPr="00634922" w14:paraId="5DD791DB" w14:textId="77777777" w:rsidTr="009A2CF2">
        <w:tc>
          <w:tcPr>
            <w:tcW w:w="565" w:type="dxa"/>
          </w:tcPr>
          <w:p w14:paraId="7375F042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१०</w:t>
            </w:r>
          </w:p>
        </w:tc>
        <w:tc>
          <w:tcPr>
            <w:tcW w:w="2175" w:type="dxa"/>
          </w:tcPr>
          <w:p w14:paraId="0E8F068C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बिषादि इजाजत पत्र सम्बन्धि सेवा</w:t>
            </w:r>
          </w:p>
        </w:tc>
        <w:tc>
          <w:tcPr>
            <w:tcW w:w="1316" w:type="dxa"/>
            <w:vMerge/>
          </w:tcPr>
          <w:p w14:paraId="1FFAD1FF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7456F2C2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46ABF57C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DF57D5F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DA33BF" w:rsidRPr="00634922" w14:paraId="100A3DCC" w14:textId="77777777" w:rsidTr="009A2CF2">
        <w:tc>
          <w:tcPr>
            <w:tcW w:w="565" w:type="dxa"/>
          </w:tcPr>
          <w:p w14:paraId="3203716D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११</w:t>
            </w:r>
          </w:p>
        </w:tc>
        <w:tc>
          <w:tcPr>
            <w:tcW w:w="2175" w:type="dxa"/>
          </w:tcPr>
          <w:p w14:paraId="49232788" w14:textId="436A977B" w:rsidR="00DA33BF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बाली उत्पादन पछिको प्राबिधिक </w:t>
            </w:r>
            <w:r w:rsidR="00DA33BF" w:rsidRPr="00634922">
              <w:rPr>
                <w:rFonts w:ascii="Cataneo BT" w:hAnsi="Cataneo BT" w:cs="Kalimati"/>
                <w:sz w:val="24"/>
                <w:szCs w:val="24"/>
                <w:cs/>
              </w:rPr>
              <w:t>सेवा</w:t>
            </w:r>
          </w:p>
        </w:tc>
        <w:tc>
          <w:tcPr>
            <w:tcW w:w="1316" w:type="dxa"/>
            <w:vMerge/>
          </w:tcPr>
          <w:p w14:paraId="64B06A70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14:paraId="5EF04951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14:paraId="43398137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101EFE30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185493" w:rsidRPr="00634922" w14:paraId="2712F8BE" w14:textId="77777777" w:rsidTr="009A2CF2">
        <w:tc>
          <w:tcPr>
            <w:tcW w:w="565" w:type="dxa"/>
          </w:tcPr>
          <w:p w14:paraId="73F18416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१२</w:t>
            </w:r>
          </w:p>
        </w:tc>
        <w:tc>
          <w:tcPr>
            <w:tcW w:w="2175" w:type="dxa"/>
          </w:tcPr>
          <w:p w14:paraId="13653D0D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फलफुल तरकारी वेर्ना उत्पादन नर्सरी</w:t>
            </w:r>
          </w:p>
        </w:tc>
        <w:tc>
          <w:tcPr>
            <w:tcW w:w="1316" w:type="dxa"/>
          </w:tcPr>
          <w:p w14:paraId="2DE3D558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ब्यक्ति तथा निवेदन</w:t>
            </w:r>
          </w:p>
        </w:tc>
        <w:tc>
          <w:tcPr>
            <w:tcW w:w="1747" w:type="dxa"/>
          </w:tcPr>
          <w:p w14:paraId="187C5E99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निवेदन प्राप्त भए पश्चात</w:t>
            </w:r>
          </w:p>
        </w:tc>
        <w:tc>
          <w:tcPr>
            <w:tcW w:w="2472" w:type="dxa"/>
          </w:tcPr>
          <w:p w14:paraId="7645CDF3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440" w:type="dxa"/>
            <w:vMerge w:val="restart"/>
          </w:tcPr>
          <w:p w14:paraId="6EFAD038" w14:textId="16E7E8CF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बागबानी  विकास शाखा</w:t>
            </w:r>
          </w:p>
        </w:tc>
      </w:tr>
      <w:tr w:rsidR="00185493" w:rsidRPr="00634922" w14:paraId="175AA213" w14:textId="77777777" w:rsidTr="009A2CF2">
        <w:trPr>
          <w:trHeight w:val="2026"/>
        </w:trPr>
        <w:tc>
          <w:tcPr>
            <w:tcW w:w="565" w:type="dxa"/>
            <w:tcBorders>
              <w:bottom w:val="single" w:sz="4" w:space="0" w:color="auto"/>
            </w:tcBorders>
          </w:tcPr>
          <w:p w14:paraId="5C19A3BF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१३</w:t>
            </w:r>
          </w:p>
          <w:p w14:paraId="1DDD695E" w14:textId="523634F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521FF48B" w14:textId="22A9705B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3A0C0E81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माटो परिक्षण सेवा</w:t>
            </w:r>
          </w:p>
          <w:p w14:paraId="2EF55795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14:paraId="152DB5DD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ब्यक्ति तथा निवेदन माटोको नमुना 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14:paraId="15A6A4BF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माटोको नमुना प्राप्त भएको १महिना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14:paraId="350AF579" w14:textId="77777777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007804BE" w14:textId="36DF498B" w:rsidR="00185493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DA33BF" w:rsidRPr="00634922" w14:paraId="0058775E" w14:textId="77777777" w:rsidTr="009A2CF2">
        <w:tc>
          <w:tcPr>
            <w:tcW w:w="565" w:type="dxa"/>
          </w:tcPr>
          <w:p w14:paraId="014BCA50" w14:textId="7C00E9D4" w:rsidR="00DA33BF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१४ </w:t>
            </w:r>
          </w:p>
        </w:tc>
        <w:tc>
          <w:tcPr>
            <w:tcW w:w="2175" w:type="dxa"/>
          </w:tcPr>
          <w:p w14:paraId="539D1682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दर्ता चलानि तथा सोधपुछ</w:t>
            </w:r>
          </w:p>
          <w:p w14:paraId="4C7562F3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316" w:type="dxa"/>
          </w:tcPr>
          <w:p w14:paraId="4E61F4E5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ब्यक्ति तथा निवेदन</w:t>
            </w:r>
          </w:p>
        </w:tc>
        <w:tc>
          <w:tcPr>
            <w:tcW w:w="1747" w:type="dxa"/>
          </w:tcPr>
          <w:p w14:paraId="1EFCCF42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तत्काल</w:t>
            </w:r>
          </w:p>
        </w:tc>
        <w:tc>
          <w:tcPr>
            <w:tcW w:w="2472" w:type="dxa"/>
          </w:tcPr>
          <w:p w14:paraId="63A7D730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440" w:type="dxa"/>
          </w:tcPr>
          <w:p w14:paraId="38F73FD4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प्रशासन शाखा</w:t>
            </w:r>
          </w:p>
        </w:tc>
      </w:tr>
      <w:tr w:rsidR="00DA33BF" w:rsidRPr="00634922" w14:paraId="0C1AC8E1" w14:textId="77777777" w:rsidTr="009A2CF2">
        <w:tc>
          <w:tcPr>
            <w:tcW w:w="565" w:type="dxa"/>
          </w:tcPr>
          <w:p w14:paraId="5CE81256" w14:textId="7AD8A270" w:rsidR="00DA33BF" w:rsidRPr="00634922" w:rsidRDefault="0018549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१५ </w:t>
            </w:r>
          </w:p>
        </w:tc>
        <w:tc>
          <w:tcPr>
            <w:tcW w:w="2175" w:type="dxa"/>
          </w:tcPr>
          <w:p w14:paraId="4E144822" w14:textId="2C5CB3BA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साना सिचाई निर्माण तथा मर्मत सेवा</w:t>
            </w:r>
          </w:p>
        </w:tc>
        <w:tc>
          <w:tcPr>
            <w:tcW w:w="1316" w:type="dxa"/>
          </w:tcPr>
          <w:p w14:paraId="7B200EE0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उपभोक्ता लाभग्राहिको निर्णय र स्थानिय तहको सिफारिस</w:t>
            </w:r>
          </w:p>
        </w:tc>
        <w:tc>
          <w:tcPr>
            <w:tcW w:w="1747" w:type="dxa"/>
          </w:tcPr>
          <w:p w14:paraId="17E78F01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सम्झौता अनुसार</w:t>
            </w:r>
          </w:p>
        </w:tc>
        <w:tc>
          <w:tcPr>
            <w:tcW w:w="2472" w:type="dxa"/>
          </w:tcPr>
          <w:p w14:paraId="2965D4EF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440" w:type="dxa"/>
          </w:tcPr>
          <w:p w14:paraId="42A697CF" w14:textId="77777777" w:rsidR="00DA33BF" w:rsidRPr="00634922" w:rsidRDefault="00DA33B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ईन्जिनियरिङ शाखा</w:t>
            </w:r>
          </w:p>
        </w:tc>
      </w:tr>
    </w:tbl>
    <w:p w14:paraId="6DC10FFA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228ED951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0CEC7707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669EFD1D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7C613CDD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3968E9BD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08DBD074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73D8AEFB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5ABDBFE7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3C77F056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604BF0E7" w14:textId="77777777" w:rsidR="00451B03" w:rsidRDefault="00451B03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0A111B10" w14:textId="4FF76063" w:rsidR="006B273A" w:rsidRPr="00451B03" w:rsidRDefault="006B273A" w:rsidP="00451B03">
      <w:pPr>
        <w:pStyle w:val="ListParagraph"/>
        <w:numPr>
          <w:ilvl w:val="0"/>
          <w:numId w:val="2"/>
        </w:num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451B03">
        <w:rPr>
          <w:rFonts w:ascii="Cataneo BT" w:hAnsi="Cataneo BT" w:cs="Kalimati"/>
          <w:b/>
          <w:bCs/>
          <w:sz w:val="24"/>
          <w:szCs w:val="24"/>
          <w:cs/>
          <w:lang w:bidi="hi-IN"/>
        </w:rPr>
        <w:lastRenderedPageBreak/>
        <w:t xml:space="preserve">कार्यालयको शाखा र जिम्मेवार अधिकारी सम्बन्धित शाखा प्रमुखः </w:t>
      </w:r>
    </w:p>
    <w:p w14:paraId="4D47F1A7" w14:textId="452F1DDB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यस कार्यालयम</w:t>
      </w:r>
      <w:r w:rsidR="008E3011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ा कार्यारत कर्मचारीलाई </w:t>
      </w:r>
      <w:r w:rsidR="008E3011" w:rsidRPr="00634922">
        <w:rPr>
          <w:rFonts w:ascii="Cataneo BT" w:hAnsi="Cataneo BT" w:cs="Kalimati"/>
          <w:sz w:val="24"/>
          <w:szCs w:val="24"/>
          <w:cs/>
          <w:lang w:bidi="ne-NP"/>
        </w:rPr>
        <w:t>आवश्यकता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अनुसार आलोपालो शाखामा सरुवा गर्ने गरि देहाय </w:t>
      </w:r>
      <w:r w:rsidR="008E3011" w:rsidRPr="00634922">
        <w:rPr>
          <w:rFonts w:ascii="Cataneo BT" w:hAnsi="Cataneo BT" w:cs="Kalimati"/>
          <w:sz w:val="24"/>
          <w:szCs w:val="24"/>
        </w:rPr>
        <w:t xml:space="preserve"> </w:t>
      </w:r>
      <w:r w:rsidR="000F0DAC" w:rsidRPr="00634922">
        <w:rPr>
          <w:rFonts w:ascii="Cataneo BT" w:hAnsi="Cataneo BT" w:cs="Kalimati"/>
          <w:sz w:val="24"/>
          <w:szCs w:val="24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बमोजिम अधिकार प्रत्यायोजन गरी जिम्मेवारी तोकिएको छ ।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496"/>
        <w:gridCol w:w="2834"/>
        <w:gridCol w:w="2610"/>
        <w:gridCol w:w="3510"/>
      </w:tblGrid>
      <w:tr w:rsidR="009A2CF2" w:rsidRPr="00634922" w14:paraId="6428AAC7" w14:textId="77777777" w:rsidTr="000B0DC9">
        <w:tc>
          <w:tcPr>
            <w:tcW w:w="496" w:type="dxa"/>
          </w:tcPr>
          <w:p w14:paraId="5C0E8063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सि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न</w:t>
            </w:r>
          </w:p>
        </w:tc>
        <w:tc>
          <w:tcPr>
            <w:tcW w:w="2834" w:type="dxa"/>
          </w:tcPr>
          <w:p w14:paraId="3360454F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शाखा</w:t>
            </w:r>
          </w:p>
        </w:tc>
        <w:tc>
          <w:tcPr>
            <w:tcW w:w="2610" w:type="dxa"/>
          </w:tcPr>
          <w:p w14:paraId="0F4FBE65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कर्मचारीको नाम</w:t>
            </w:r>
          </w:p>
        </w:tc>
        <w:tc>
          <w:tcPr>
            <w:tcW w:w="3510" w:type="dxa"/>
          </w:tcPr>
          <w:p w14:paraId="0147E23E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पद</w:t>
            </w:r>
          </w:p>
        </w:tc>
      </w:tr>
      <w:tr w:rsidR="000B0DC9" w:rsidRPr="00634922" w14:paraId="55F582E3" w14:textId="77777777" w:rsidTr="000B0DC9">
        <w:tc>
          <w:tcPr>
            <w:tcW w:w="496" w:type="dxa"/>
          </w:tcPr>
          <w:p w14:paraId="509E11C7" w14:textId="438FACB3" w:rsidR="000B0DC9" w:rsidRPr="00634922" w:rsidRDefault="000B0DC9" w:rsidP="000B0DC9">
            <w:pPr>
              <w:jc w:val="both"/>
              <w:rPr>
                <w:rFonts w:ascii="Cataneo BT" w:hAnsi="Cataneo BT" w:cs="Kalimati" w:hint="cs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2834" w:type="dxa"/>
          </w:tcPr>
          <w:p w14:paraId="5B1CE292" w14:textId="2D59FCB9" w:rsidR="000B0DC9" w:rsidRPr="00634922" w:rsidRDefault="000B0DC9" w:rsidP="000B0DC9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प्रसार शाखा</w:t>
            </w:r>
          </w:p>
        </w:tc>
        <w:tc>
          <w:tcPr>
            <w:tcW w:w="2610" w:type="dxa"/>
          </w:tcPr>
          <w:p w14:paraId="7E2CEEBA" w14:textId="704102B8" w:rsidR="000B0DC9" w:rsidRPr="00634922" w:rsidRDefault="000B0DC9" w:rsidP="000B0DC9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राधिका चन्द </w:t>
            </w:r>
          </w:p>
        </w:tc>
        <w:tc>
          <w:tcPr>
            <w:tcW w:w="3510" w:type="dxa"/>
          </w:tcPr>
          <w:p w14:paraId="1CCF40CC" w14:textId="091251EC" w:rsidR="000B0DC9" w:rsidRPr="00634922" w:rsidRDefault="000B0DC9" w:rsidP="000B0DC9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प्रसार अधिकृत (सातौ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ं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)</w:t>
            </w:r>
          </w:p>
        </w:tc>
      </w:tr>
      <w:tr w:rsidR="000B0DC9" w:rsidRPr="00634922" w14:paraId="404BD8E8" w14:textId="77777777" w:rsidTr="000B0DC9">
        <w:tc>
          <w:tcPr>
            <w:tcW w:w="496" w:type="dxa"/>
          </w:tcPr>
          <w:p w14:paraId="560244F7" w14:textId="7F3A54CC" w:rsidR="000B0DC9" w:rsidRPr="00634922" w:rsidRDefault="000B0DC9" w:rsidP="000B0DC9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2834" w:type="dxa"/>
          </w:tcPr>
          <w:p w14:paraId="301C8DAD" w14:textId="4AA0903E" w:rsidR="000B0DC9" w:rsidRPr="00634922" w:rsidRDefault="000B0DC9" w:rsidP="000B0DC9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/>
                <w:sz w:val="24"/>
                <w:szCs w:val="24"/>
                <w:cs/>
              </w:rPr>
              <w:t>बाली संरक्षण शाखा</w:t>
            </w:r>
          </w:p>
        </w:tc>
        <w:tc>
          <w:tcPr>
            <w:tcW w:w="2610" w:type="dxa"/>
          </w:tcPr>
          <w:p w14:paraId="5273E66F" w14:textId="0CCA8167" w:rsidR="000B0DC9" w:rsidRPr="00634922" w:rsidRDefault="000B0DC9" w:rsidP="000B0DC9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बसन्त सिंजाली मगर </w:t>
            </w:r>
          </w:p>
        </w:tc>
        <w:tc>
          <w:tcPr>
            <w:tcW w:w="3510" w:type="dxa"/>
          </w:tcPr>
          <w:p w14:paraId="435C2031" w14:textId="4FD30EF4" w:rsidR="000B0DC9" w:rsidRPr="00634922" w:rsidRDefault="000B0DC9" w:rsidP="000B0DC9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बाली संरक्षण अधिकृत (सातौ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ं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) </w:t>
            </w:r>
          </w:p>
        </w:tc>
      </w:tr>
      <w:tr w:rsidR="009A2CF2" w:rsidRPr="00634922" w14:paraId="187635C8" w14:textId="77777777" w:rsidTr="000B0DC9">
        <w:tc>
          <w:tcPr>
            <w:tcW w:w="496" w:type="dxa"/>
          </w:tcPr>
          <w:p w14:paraId="072C8C55" w14:textId="139F3ED8" w:rsidR="009A2CF2" w:rsidRPr="00634922" w:rsidRDefault="000B0DC9" w:rsidP="00602E01">
            <w:pPr>
              <w:jc w:val="both"/>
              <w:rPr>
                <w:rFonts w:ascii="Cataneo BT" w:hAnsi="Cataneo BT" w:cs="Kalimati" w:hint="cs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2834" w:type="dxa"/>
          </w:tcPr>
          <w:p w14:paraId="53104BE7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प्रशासन शाखा</w:t>
            </w:r>
          </w:p>
        </w:tc>
        <w:tc>
          <w:tcPr>
            <w:tcW w:w="2610" w:type="dxa"/>
          </w:tcPr>
          <w:p w14:paraId="333CD182" w14:textId="02DC598B" w:rsidR="009A2CF2" w:rsidRPr="00634922" w:rsidRDefault="00FE1437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काली बहादुर बुढा </w:t>
            </w:r>
          </w:p>
        </w:tc>
        <w:tc>
          <w:tcPr>
            <w:tcW w:w="3510" w:type="dxa"/>
          </w:tcPr>
          <w:p w14:paraId="3F3E33FB" w14:textId="255AD836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प्रशासन अधिकृत </w:t>
            </w:r>
          </w:p>
        </w:tc>
      </w:tr>
      <w:tr w:rsidR="009A2CF2" w:rsidRPr="00634922" w14:paraId="72AFAAEF" w14:textId="77777777" w:rsidTr="000B0DC9">
        <w:tc>
          <w:tcPr>
            <w:tcW w:w="496" w:type="dxa"/>
          </w:tcPr>
          <w:p w14:paraId="3B25A821" w14:textId="692B4AD2" w:rsidR="009A2CF2" w:rsidRPr="00634922" w:rsidRDefault="000B0DC9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४</w:t>
            </w:r>
            <w:r w:rsidR="009A2CF2"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34" w:type="dxa"/>
          </w:tcPr>
          <w:p w14:paraId="2EAFCD29" w14:textId="7CC1FCB9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योजना शाखा </w:t>
            </w:r>
          </w:p>
        </w:tc>
        <w:tc>
          <w:tcPr>
            <w:tcW w:w="2610" w:type="dxa"/>
          </w:tcPr>
          <w:p w14:paraId="295E6933" w14:textId="5ADAA64A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नेत्रलाल बि. एम. </w:t>
            </w:r>
          </w:p>
        </w:tc>
        <w:tc>
          <w:tcPr>
            <w:tcW w:w="3510" w:type="dxa"/>
          </w:tcPr>
          <w:p w14:paraId="25F6920F" w14:textId="5A63DBEC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अधिकृत (छैठौ</w:t>
            </w:r>
            <w:r w:rsidR="00FE1437">
              <w:rPr>
                <w:rFonts w:ascii="Cataneo BT" w:hAnsi="Cataneo BT" w:cs="Kalimati" w:hint="cs"/>
                <w:sz w:val="24"/>
                <w:szCs w:val="24"/>
                <w:cs/>
              </w:rPr>
              <w:t>ं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)</w:t>
            </w:r>
          </w:p>
        </w:tc>
      </w:tr>
      <w:tr w:rsidR="009A2CF2" w:rsidRPr="00634922" w14:paraId="08D10D88" w14:textId="77777777" w:rsidTr="000B0DC9">
        <w:tc>
          <w:tcPr>
            <w:tcW w:w="496" w:type="dxa"/>
          </w:tcPr>
          <w:p w14:paraId="258AFD8C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४</w:t>
            </w:r>
          </w:p>
        </w:tc>
        <w:tc>
          <w:tcPr>
            <w:tcW w:w="2834" w:type="dxa"/>
          </w:tcPr>
          <w:p w14:paraId="602DAE30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बागवानी शाखा</w:t>
            </w:r>
          </w:p>
        </w:tc>
        <w:tc>
          <w:tcPr>
            <w:tcW w:w="2610" w:type="dxa"/>
          </w:tcPr>
          <w:p w14:paraId="53804878" w14:textId="26727CB1" w:rsidR="009A2CF2" w:rsidRPr="00634922" w:rsidRDefault="00C44E0A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/>
                <w:sz w:val="24"/>
                <w:szCs w:val="24"/>
                <w:cs/>
              </w:rPr>
              <w:t>डिल्ली बोह</w:t>
            </w:r>
            <w:r w:rsidR="009A2CF2"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रा </w:t>
            </w:r>
          </w:p>
        </w:tc>
        <w:tc>
          <w:tcPr>
            <w:tcW w:w="3510" w:type="dxa"/>
          </w:tcPr>
          <w:p w14:paraId="7B69060C" w14:textId="414429EC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प्रा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स. (पाचौ</w:t>
            </w:r>
            <w:r w:rsidR="00FE1437">
              <w:rPr>
                <w:rFonts w:ascii="Cataneo BT" w:hAnsi="Cataneo BT" w:cs="Kalimati" w:hint="cs"/>
                <w:sz w:val="24"/>
                <w:szCs w:val="24"/>
                <w:cs/>
              </w:rPr>
              <w:t>ं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)</w:t>
            </w:r>
          </w:p>
        </w:tc>
      </w:tr>
      <w:tr w:rsidR="009A2CF2" w:rsidRPr="00634922" w14:paraId="1A4ECA24" w14:textId="77777777" w:rsidTr="000B0DC9">
        <w:trPr>
          <w:trHeight w:val="233"/>
        </w:trPr>
        <w:tc>
          <w:tcPr>
            <w:tcW w:w="496" w:type="dxa"/>
          </w:tcPr>
          <w:p w14:paraId="5700CDF5" w14:textId="6CC4C866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५ </w:t>
            </w:r>
          </w:p>
        </w:tc>
        <w:tc>
          <w:tcPr>
            <w:tcW w:w="2834" w:type="dxa"/>
          </w:tcPr>
          <w:p w14:paraId="54EA08A5" w14:textId="4A1FA24F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कृषि इन्जिनीयरिंग फाँट </w:t>
            </w:r>
          </w:p>
        </w:tc>
        <w:tc>
          <w:tcPr>
            <w:tcW w:w="2610" w:type="dxa"/>
          </w:tcPr>
          <w:p w14:paraId="315A7736" w14:textId="01C580CD" w:rsidR="009A2CF2" w:rsidRPr="00634922" w:rsidRDefault="009B35EF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सिंग बहादुर पुन</w:t>
            </w:r>
          </w:p>
        </w:tc>
        <w:tc>
          <w:tcPr>
            <w:tcW w:w="3510" w:type="dxa"/>
          </w:tcPr>
          <w:p w14:paraId="769C2137" w14:textId="52E26DD9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सब-इन्जिनीयर </w:t>
            </w:r>
          </w:p>
        </w:tc>
      </w:tr>
    </w:tbl>
    <w:p w14:paraId="5BAD8378" w14:textId="77777777" w:rsidR="006B273A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658202B8" w14:textId="77777777" w:rsidR="000B0DC9" w:rsidRPr="00634922" w:rsidRDefault="000B0DC9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2A997BDF" w14:textId="725B8F01" w:rsidR="006B273A" w:rsidRPr="00451B03" w:rsidRDefault="00451B03" w:rsidP="00451B03">
      <w:pPr>
        <w:pStyle w:val="ListParagraph"/>
        <w:numPr>
          <w:ilvl w:val="0"/>
          <w:numId w:val="2"/>
        </w:num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451B03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सेवा </w:t>
      </w:r>
      <w:r w:rsidRPr="00451B03">
        <w:rPr>
          <w:rFonts w:ascii="Cataneo BT" w:hAnsi="Cataneo BT" w:cs="Kalimati" w:hint="cs"/>
          <w:b/>
          <w:bCs/>
          <w:sz w:val="24"/>
          <w:szCs w:val="24"/>
          <w:cs/>
        </w:rPr>
        <w:t xml:space="preserve">प्रदान गर्न लाग्ने समय र </w:t>
      </w:r>
      <w:bookmarkStart w:id="0" w:name="_GoBack"/>
      <w:bookmarkEnd w:id="0"/>
      <w:r w:rsidRPr="00451B03">
        <w:rPr>
          <w:rFonts w:ascii="Cataneo BT" w:hAnsi="Cataneo BT" w:cs="Kalimati" w:hint="cs"/>
          <w:b/>
          <w:bCs/>
          <w:sz w:val="24"/>
          <w:szCs w:val="24"/>
          <w:cs/>
        </w:rPr>
        <w:t>शुल्क</w:t>
      </w:r>
    </w:p>
    <w:tbl>
      <w:tblPr>
        <w:tblStyle w:val="TableGrid"/>
        <w:tblW w:w="96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4950"/>
        <w:gridCol w:w="1710"/>
        <w:gridCol w:w="990"/>
        <w:gridCol w:w="1170"/>
      </w:tblGrid>
      <w:tr w:rsidR="00451B03" w:rsidRPr="00634922" w14:paraId="161979AC" w14:textId="77777777" w:rsidTr="001570A1">
        <w:tc>
          <w:tcPr>
            <w:tcW w:w="810" w:type="dxa"/>
          </w:tcPr>
          <w:p w14:paraId="5D31D55A" w14:textId="04050121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क्र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</w:t>
            </w:r>
            <w:r w:rsidR="001570A1">
              <w:rPr>
                <w:rFonts w:ascii="Cataneo BT" w:hAnsi="Cataneo BT" w:cs="Kalimati"/>
                <w:sz w:val="24"/>
                <w:szCs w:val="24"/>
              </w:rPr>
              <w:t>.</w:t>
            </w:r>
          </w:p>
        </w:tc>
        <w:tc>
          <w:tcPr>
            <w:tcW w:w="4950" w:type="dxa"/>
          </w:tcPr>
          <w:p w14:paraId="5BD2D880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प्रदान गरिने सेवाहरु</w:t>
            </w:r>
          </w:p>
        </w:tc>
        <w:tc>
          <w:tcPr>
            <w:tcW w:w="1710" w:type="dxa"/>
          </w:tcPr>
          <w:p w14:paraId="2503CC56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सेवा प्राप्त गर्न लाग्ने समय</w:t>
            </w:r>
          </w:p>
        </w:tc>
        <w:tc>
          <w:tcPr>
            <w:tcW w:w="990" w:type="dxa"/>
          </w:tcPr>
          <w:p w14:paraId="1DC2B27F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सेवामा लाग्ने दस्तुर रु</w:t>
            </w:r>
          </w:p>
        </w:tc>
        <w:tc>
          <w:tcPr>
            <w:tcW w:w="1170" w:type="dxa"/>
          </w:tcPr>
          <w:p w14:paraId="51466EE7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सम्बन्धित शाखा</w:t>
            </w:r>
          </w:p>
        </w:tc>
      </w:tr>
      <w:tr w:rsidR="00451B03" w:rsidRPr="00634922" w14:paraId="14A17319" w14:textId="77777777" w:rsidTr="001570A1">
        <w:trPr>
          <w:trHeight w:val="555"/>
        </w:trPr>
        <w:tc>
          <w:tcPr>
            <w:tcW w:w="810" w:type="dxa"/>
          </w:tcPr>
          <w:p w14:paraId="6A5D8895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</w:t>
            </w:r>
          </w:p>
        </w:tc>
        <w:tc>
          <w:tcPr>
            <w:tcW w:w="4950" w:type="dxa"/>
          </w:tcPr>
          <w:p w14:paraId="214DB8D0" w14:textId="00B134B9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बजेट तथा कार्यक्रम सम्बन्धि जानकारी तथा सेवा</w:t>
            </w:r>
          </w:p>
        </w:tc>
        <w:tc>
          <w:tcPr>
            <w:tcW w:w="1710" w:type="dxa"/>
            <w:vMerge w:val="restart"/>
          </w:tcPr>
          <w:p w14:paraId="4D65BBC0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निवेदन भए प्रश्चात</w:t>
            </w:r>
          </w:p>
        </w:tc>
        <w:tc>
          <w:tcPr>
            <w:tcW w:w="990" w:type="dxa"/>
            <w:vMerge w:val="restart"/>
          </w:tcPr>
          <w:p w14:paraId="52E097BB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170" w:type="dxa"/>
            <w:vMerge w:val="restart"/>
          </w:tcPr>
          <w:p w14:paraId="0D29B8C1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योजना </w:t>
            </w:r>
          </w:p>
        </w:tc>
      </w:tr>
      <w:tr w:rsidR="00451B03" w:rsidRPr="00634922" w14:paraId="41EA0E68" w14:textId="77777777" w:rsidTr="001570A1">
        <w:trPr>
          <w:trHeight w:val="390"/>
        </w:trPr>
        <w:tc>
          <w:tcPr>
            <w:tcW w:w="810" w:type="dxa"/>
          </w:tcPr>
          <w:p w14:paraId="10C9354A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२</w:t>
            </w:r>
          </w:p>
        </w:tc>
        <w:tc>
          <w:tcPr>
            <w:tcW w:w="4950" w:type="dxa"/>
          </w:tcPr>
          <w:p w14:paraId="120E1BFF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बजार तथ्याङ सम्बन्धि सेवा</w:t>
            </w:r>
          </w:p>
        </w:tc>
        <w:tc>
          <w:tcPr>
            <w:tcW w:w="1710" w:type="dxa"/>
            <w:vMerge/>
          </w:tcPr>
          <w:p w14:paraId="47F237D6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3254E16A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7D585CB9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1570A1" w:rsidRPr="00634922" w14:paraId="267EAD03" w14:textId="77777777" w:rsidTr="001570A1">
        <w:trPr>
          <w:trHeight w:val="863"/>
        </w:trPr>
        <w:tc>
          <w:tcPr>
            <w:tcW w:w="810" w:type="dxa"/>
          </w:tcPr>
          <w:p w14:paraId="5A00D066" w14:textId="71983F44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३</w:t>
            </w:r>
          </w:p>
        </w:tc>
        <w:tc>
          <w:tcPr>
            <w:tcW w:w="4950" w:type="dxa"/>
          </w:tcPr>
          <w:p w14:paraId="1A5576F0" w14:textId="795D2F0B" w:rsidR="001570A1" w:rsidRPr="00634922" w:rsidRDefault="001570A1" w:rsidP="009A2CF2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खाद्यान्न बाली उत्पादन सम्बन्धि प्राविधिक सेवा </w:t>
            </w:r>
          </w:p>
        </w:tc>
        <w:tc>
          <w:tcPr>
            <w:tcW w:w="1710" w:type="dxa"/>
            <w:vMerge w:val="restart"/>
          </w:tcPr>
          <w:p w14:paraId="05672680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निवेदन भए प्रश्चात</w:t>
            </w:r>
          </w:p>
        </w:tc>
        <w:tc>
          <w:tcPr>
            <w:tcW w:w="990" w:type="dxa"/>
            <w:vMerge w:val="restart"/>
          </w:tcPr>
          <w:p w14:paraId="613CB96A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  <w:p w14:paraId="71A20B32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70946862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0875751C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1D1A703E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1A50AF6D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2466A537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10DD06CD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0A5A9575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502458B5" w14:textId="1B91B17C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14:paraId="1D6C023B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खाद्य सुरक्षा तथा प्रशासन शाखा</w:t>
            </w:r>
          </w:p>
          <w:p w14:paraId="539E492E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7A6A48F1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5A7D4095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122377DD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75BA03B1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7C2C9628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55897C48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1671CAD3" w14:textId="1FE5F961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1570A1" w:rsidRPr="00634922" w14:paraId="3831627F" w14:textId="77777777" w:rsidTr="001570A1">
        <w:trPr>
          <w:trHeight w:val="890"/>
        </w:trPr>
        <w:tc>
          <w:tcPr>
            <w:tcW w:w="810" w:type="dxa"/>
          </w:tcPr>
          <w:p w14:paraId="3DA53CEA" w14:textId="599C60DA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4950" w:type="dxa"/>
          </w:tcPr>
          <w:p w14:paraId="071EB07B" w14:textId="1B97B752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विउ उत्पादन तथा प्रमाणिकरण सम्बन्धि सेवा</w:t>
            </w:r>
          </w:p>
        </w:tc>
        <w:tc>
          <w:tcPr>
            <w:tcW w:w="1710" w:type="dxa"/>
            <w:vMerge/>
          </w:tcPr>
          <w:p w14:paraId="3F651F7F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990" w:type="dxa"/>
            <w:vMerge/>
          </w:tcPr>
          <w:p w14:paraId="2576298C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vMerge/>
          </w:tcPr>
          <w:p w14:paraId="4124B49B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</w:tr>
      <w:tr w:rsidR="001570A1" w:rsidRPr="00634922" w14:paraId="22E3F843" w14:textId="77777777" w:rsidTr="001570A1">
        <w:trPr>
          <w:trHeight w:val="1304"/>
        </w:trPr>
        <w:tc>
          <w:tcPr>
            <w:tcW w:w="810" w:type="dxa"/>
            <w:tcBorders>
              <w:top w:val="nil"/>
            </w:tcBorders>
          </w:tcPr>
          <w:p w14:paraId="64C013F2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५</w:t>
            </w:r>
          </w:p>
          <w:p w14:paraId="37CA0C2C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3F2EB896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7E6C1F71" w14:textId="5B8C2B4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4950" w:type="dxa"/>
            <w:tcBorders>
              <w:top w:val="nil"/>
            </w:tcBorders>
          </w:tcPr>
          <w:p w14:paraId="14FF20CC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प्रविधि सम्वन्धि तालिम प्रचार प्रसार सेवा</w:t>
            </w:r>
          </w:p>
          <w:p w14:paraId="7216D367" w14:textId="77777777" w:rsidR="001570A1" w:rsidRPr="00634922" w:rsidRDefault="001570A1" w:rsidP="009A2CF2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710" w:type="dxa"/>
            <w:vMerge w:val="restart"/>
            <w:tcBorders>
              <w:top w:val="nil"/>
            </w:tcBorders>
          </w:tcPr>
          <w:p w14:paraId="71BC0409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नियमित रुपमा आवश्यक्ता </w:t>
            </w:r>
          </w:p>
        </w:tc>
        <w:tc>
          <w:tcPr>
            <w:tcW w:w="990" w:type="dxa"/>
            <w:vMerge/>
          </w:tcPr>
          <w:p w14:paraId="54F3BCC3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vMerge/>
          </w:tcPr>
          <w:p w14:paraId="259D6978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</w:tr>
      <w:tr w:rsidR="001570A1" w:rsidRPr="00634922" w14:paraId="6BDE397A" w14:textId="77777777" w:rsidTr="001570A1">
        <w:trPr>
          <w:trHeight w:val="584"/>
        </w:trPr>
        <w:tc>
          <w:tcPr>
            <w:tcW w:w="810" w:type="dxa"/>
            <w:tcBorders>
              <w:top w:val="nil"/>
            </w:tcBorders>
          </w:tcPr>
          <w:p w14:paraId="6203B7C7" w14:textId="40AD7FF7" w:rsidR="001570A1" w:rsidRPr="00634922" w:rsidRDefault="001570A1" w:rsidP="001570A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६</w:t>
            </w:r>
          </w:p>
        </w:tc>
        <w:tc>
          <w:tcPr>
            <w:tcW w:w="4950" w:type="dxa"/>
            <w:tcBorders>
              <w:top w:val="nil"/>
            </w:tcBorders>
          </w:tcPr>
          <w:p w14:paraId="43AE37FE" w14:textId="0E780B69" w:rsidR="001570A1" w:rsidRPr="00634922" w:rsidRDefault="001570A1" w:rsidP="001570A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कृषि औजार यन्त्र उपकरण सम्बन्धि सेवा</w:t>
            </w:r>
          </w:p>
        </w:tc>
        <w:tc>
          <w:tcPr>
            <w:tcW w:w="1710" w:type="dxa"/>
            <w:vMerge/>
          </w:tcPr>
          <w:p w14:paraId="0DA6D7EE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54B671F8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vMerge/>
          </w:tcPr>
          <w:p w14:paraId="763F0CE2" w14:textId="77777777" w:rsidR="001570A1" w:rsidRPr="00634922" w:rsidRDefault="001570A1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</w:tr>
      <w:tr w:rsidR="009A2CF2" w:rsidRPr="00634922" w14:paraId="14109DD0" w14:textId="77777777" w:rsidTr="001570A1">
        <w:trPr>
          <w:trHeight w:val="675"/>
        </w:trPr>
        <w:tc>
          <w:tcPr>
            <w:tcW w:w="810" w:type="dxa"/>
            <w:tcBorders>
              <w:top w:val="nil"/>
            </w:tcBorders>
          </w:tcPr>
          <w:p w14:paraId="08598397" w14:textId="2B652C38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७</w:t>
            </w:r>
          </w:p>
        </w:tc>
        <w:tc>
          <w:tcPr>
            <w:tcW w:w="4950" w:type="dxa"/>
            <w:tcBorders>
              <w:top w:val="nil"/>
            </w:tcBorders>
          </w:tcPr>
          <w:p w14:paraId="42D4A773" w14:textId="77777777" w:rsidR="009A2CF2" w:rsidRPr="00634922" w:rsidRDefault="009A2CF2" w:rsidP="009A2CF2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रासायनिक तथा जैविक मल सम्बन्धि सेवा </w:t>
            </w:r>
          </w:p>
          <w:p w14:paraId="6D19E290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15159CAF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7928AE7A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8BA7469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</w:tr>
      <w:tr w:rsidR="009A2CF2" w:rsidRPr="00634922" w14:paraId="0EA562BF" w14:textId="77777777" w:rsidTr="001570A1">
        <w:tc>
          <w:tcPr>
            <w:tcW w:w="810" w:type="dxa"/>
          </w:tcPr>
          <w:p w14:paraId="1EB7E9C0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lastRenderedPageBreak/>
              <w:t>८</w:t>
            </w:r>
          </w:p>
        </w:tc>
        <w:tc>
          <w:tcPr>
            <w:tcW w:w="4950" w:type="dxa"/>
          </w:tcPr>
          <w:p w14:paraId="108F2233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रोग किरा सम्बन्धि सेवा</w:t>
            </w:r>
          </w:p>
        </w:tc>
        <w:tc>
          <w:tcPr>
            <w:tcW w:w="1710" w:type="dxa"/>
            <w:vMerge w:val="restart"/>
          </w:tcPr>
          <w:p w14:paraId="721D0CF2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निवेदन प्राप्त हुनासाथ</w:t>
            </w:r>
          </w:p>
          <w:p w14:paraId="035E069F" w14:textId="5F869A45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14:paraId="43FE6FFC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  <w:p w14:paraId="4930BD7B" w14:textId="131AEC0B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70" w:type="dxa"/>
            <w:vMerge w:val="restart"/>
          </w:tcPr>
          <w:p w14:paraId="37314A49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बाली संरक्षण शाखा</w:t>
            </w:r>
          </w:p>
          <w:p w14:paraId="6DE1E89B" w14:textId="78FB9354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 </w:t>
            </w:r>
          </w:p>
        </w:tc>
      </w:tr>
      <w:tr w:rsidR="009A2CF2" w:rsidRPr="00634922" w14:paraId="4D47B444" w14:textId="77777777" w:rsidTr="001570A1">
        <w:trPr>
          <w:trHeight w:val="890"/>
        </w:trPr>
        <w:tc>
          <w:tcPr>
            <w:tcW w:w="810" w:type="dxa"/>
          </w:tcPr>
          <w:p w14:paraId="79C9E42B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९</w:t>
            </w:r>
          </w:p>
          <w:p w14:paraId="51433AF5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  <w:p w14:paraId="0FC3EC24" w14:textId="69E8B13A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BDA2191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मौरी पालन रेशम खेती र च्याउ उत्पादन सम्बन्धि प्राविधिक सेवा </w:t>
            </w:r>
          </w:p>
          <w:p w14:paraId="13AA56A7" w14:textId="1A827490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5BA2C6DB" w14:textId="6D2651CD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8C771E0" w14:textId="34B2A205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68603114" w14:textId="46474510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9A2CF2" w:rsidRPr="00634922" w14:paraId="51E6D4C3" w14:textId="77777777" w:rsidTr="001570A1">
        <w:trPr>
          <w:trHeight w:val="521"/>
        </w:trPr>
        <w:tc>
          <w:tcPr>
            <w:tcW w:w="810" w:type="dxa"/>
          </w:tcPr>
          <w:p w14:paraId="3FB913E9" w14:textId="77777777" w:rsidR="009A2CF2" w:rsidRPr="00634922" w:rsidRDefault="009A2CF2" w:rsidP="009A2CF2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१०</w:t>
            </w:r>
          </w:p>
          <w:p w14:paraId="7B4589A3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</w:p>
        </w:tc>
        <w:tc>
          <w:tcPr>
            <w:tcW w:w="4950" w:type="dxa"/>
          </w:tcPr>
          <w:p w14:paraId="35BE28FA" w14:textId="7EBC541C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विषादी इजाजत पत्र सम्बन्धि सेवा बाली</w:t>
            </w:r>
          </w:p>
        </w:tc>
        <w:tc>
          <w:tcPr>
            <w:tcW w:w="1710" w:type="dxa"/>
            <w:vMerge/>
          </w:tcPr>
          <w:p w14:paraId="5B36D4E9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6192E388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5B2FC008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9A2CF2" w:rsidRPr="00634922" w14:paraId="0FD7AAF6" w14:textId="77777777" w:rsidTr="001570A1">
        <w:tc>
          <w:tcPr>
            <w:tcW w:w="810" w:type="dxa"/>
          </w:tcPr>
          <w:p w14:paraId="0C259D35" w14:textId="1EE3ECF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११</w:t>
            </w:r>
          </w:p>
        </w:tc>
        <w:tc>
          <w:tcPr>
            <w:tcW w:w="4950" w:type="dxa"/>
          </w:tcPr>
          <w:p w14:paraId="1A0CA7D0" w14:textId="19BE6AD1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उत्पादन पछिको प्राविधिक सेवा</w:t>
            </w:r>
          </w:p>
        </w:tc>
        <w:tc>
          <w:tcPr>
            <w:tcW w:w="1710" w:type="dxa"/>
            <w:vMerge/>
          </w:tcPr>
          <w:p w14:paraId="728E9AD2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63D65655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30BAF863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9A2CF2" w:rsidRPr="00634922" w14:paraId="1825CD17" w14:textId="77777777" w:rsidTr="001570A1">
        <w:tc>
          <w:tcPr>
            <w:tcW w:w="810" w:type="dxa"/>
          </w:tcPr>
          <w:p w14:paraId="52DB7309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१२</w:t>
            </w:r>
          </w:p>
        </w:tc>
        <w:tc>
          <w:tcPr>
            <w:tcW w:w="4950" w:type="dxa"/>
          </w:tcPr>
          <w:p w14:paraId="47D91469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फलफुल तरकारी बेर्ना उत्पादन नर्सरी दर्ता लगाएतका सेवा</w:t>
            </w:r>
          </w:p>
        </w:tc>
        <w:tc>
          <w:tcPr>
            <w:tcW w:w="1710" w:type="dxa"/>
          </w:tcPr>
          <w:p w14:paraId="4946C87B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निवेदन प्राप्त हुनासाथ</w:t>
            </w:r>
          </w:p>
        </w:tc>
        <w:tc>
          <w:tcPr>
            <w:tcW w:w="990" w:type="dxa"/>
          </w:tcPr>
          <w:p w14:paraId="3B85F552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170" w:type="dxa"/>
            <w:vMerge w:val="restart"/>
          </w:tcPr>
          <w:p w14:paraId="561D1064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बागवानी विकास शाखा</w:t>
            </w:r>
          </w:p>
          <w:p w14:paraId="1D210E14" w14:textId="340AA292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 </w:t>
            </w:r>
          </w:p>
        </w:tc>
      </w:tr>
      <w:tr w:rsidR="009A2CF2" w:rsidRPr="00634922" w14:paraId="1F4D073F" w14:textId="77777777" w:rsidTr="001570A1">
        <w:tc>
          <w:tcPr>
            <w:tcW w:w="810" w:type="dxa"/>
          </w:tcPr>
          <w:p w14:paraId="7D39AB31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१३</w:t>
            </w:r>
          </w:p>
        </w:tc>
        <w:tc>
          <w:tcPr>
            <w:tcW w:w="4950" w:type="dxa"/>
          </w:tcPr>
          <w:p w14:paraId="28696DB7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माटो परिक्षण सेवा</w:t>
            </w:r>
          </w:p>
        </w:tc>
        <w:tc>
          <w:tcPr>
            <w:tcW w:w="1710" w:type="dxa"/>
          </w:tcPr>
          <w:p w14:paraId="52254F16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माटो नमुना प्राप्त भएको १ महिना</w:t>
            </w:r>
          </w:p>
        </w:tc>
        <w:tc>
          <w:tcPr>
            <w:tcW w:w="990" w:type="dxa"/>
          </w:tcPr>
          <w:p w14:paraId="53599BB4" w14:textId="77777777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170" w:type="dxa"/>
            <w:vMerge/>
          </w:tcPr>
          <w:p w14:paraId="2FB71FD5" w14:textId="0F8756E4" w:rsidR="009A2CF2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</w:p>
        </w:tc>
      </w:tr>
      <w:tr w:rsidR="00451B03" w:rsidRPr="00634922" w14:paraId="032C845A" w14:textId="77777777" w:rsidTr="001570A1">
        <w:tc>
          <w:tcPr>
            <w:tcW w:w="810" w:type="dxa"/>
          </w:tcPr>
          <w:p w14:paraId="691BBFB2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१४</w:t>
            </w:r>
          </w:p>
        </w:tc>
        <w:tc>
          <w:tcPr>
            <w:tcW w:w="4950" w:type="dxa"/>
          </w:tcPr>
          <w:p w14:paraId="6895F843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दर्ता चलानी तथा सोधपुछ</w:t>
            </w:r>
          </w:p>
        </w:tc>
        <w:tc>
          <w:tcPr>
            <w:tcW w:w="1710" w:type="dxa"/>
          </w:tcPr>
          <w:p w14:paraId="395B9C9F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तत्काल</w:t>
            </w:r>
          </w:p>
        </w:tc>
        <w:tc>
          <w:tcPr>
            <w:tcW w:w="990" w:type="dxa"/>
          </w:tcPr>
          <w:p w14:paraId="761093B4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170" w:type="dxa"/>
          </w:tcPr>
          <w:p w14:paraId="74FF59FF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प्रशासन शाखा</w:t>
            </w:r>
          </w:p>
        </w:tc>
      </w:tr>
      <w:tr w:rsidR="00451B03" w:rsidRPr="00634922" w14:paraId="20C6BA55" w14:textId="77777777" w:rsidTr="001570A1">
        <w:tc>
          <w:tcPr>
            <w:tcW w:w="810" w:type="dxa"/>
          </w:tcPr>
          <w:p w14:paraId="2BF6967E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१५</w:t>
            </w:r>
          </w:p>
        </w:tc>
        <w:tc>
          <w:tcPr>
            <w:tcW w:w="4950" w:type="dxa"/>
          </w:tcPr>
          <w:p w14:paraId="2DF81B6B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साना सिंचाई निर्माण तथा मर्मत सेवा </w:t>
            </w:r>
          </w:p>
        </w:tc>
        <w:tc>
          <w:tcPr>
            <w:tcW w:w="1710" w:type="dxa"/>
          </w:tcPr>
          <w:p w14:paraId="248D0035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सम्झौता अनुसार </w:t>
            </w:r>
          </w:p>
        </w:tc>
        <w:tc>
          <w:tcPr>
            <w:tcW w:w="990" w:type="dxa"/>
          </w:tcPr>
          <w:p w14:paraId="5216792B" w14:textId="77777777" w:rsidR="00451B03" w:rsidRPr="00634922" w:rsidRDefault="00451B03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निशुल्क</w:t>
            </w:r>
          </w:p>
        </w:tc>
        <w:tc>
          <w:tcPr>
            <w:tcW w:w="1170" w:type="dxa"/>
          </w:tcPr>
          <w:p w14:paraId="4333440F" w14:textId="77ED96FC" w:rsidR="00451B03" w:rsidRPr="00634922" w:rsidRDefault="009A2CF2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/>
                <w:sz w:val="24"/>
                <w:szCs w:val="24"/>
                <w:cs/>
              </w:rPr>
              <w:t>ईन्ज</w:t>
            </w:r>
            <w:r w:rsidR="001570A1"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िनियरिङ </w:t>
            </w:r>
            <w:r w:rsidR="00451B03" w:rsidRPr="00634922">
              <w:rPr>
                <w:rFonts w:ascii="Cataneo BT" w:hAnsi="Cataneo BT" w:cs="Kalimati"/>
                <w:sz w:val="24"/>
                <w:szCs w:val="24"/>
                <w:cs/>
              </w:rPr>
              <w:t>शाखा</w:t>
            </w:r>
          </w:p>
        </w:tc>
      </w:tr>
    </w:tbl>
    <w:p w14:paraId="7386CAC2" w14:textId="77777777" w:rsidR="00707AF5" w:rsidRPr="00634922" w:rsidRDefault="00707AF5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02E72247" w14:textId="60DC03B3" w:rsidR="006B273A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70C645F1" w14:textId="13B86B44" w:rsidR="001570A1" w:rsidRPr="00A42EF6" w:rsidRDefault="001570A1" w:rsidP="001570A1">
      <w:pPr>
        <w:pStyle w:val="ListParagraph"/>
        <w:numPr>
          <w:ilvl w:val="0"/>
          <w:numId w:val="2"/>
        </w:num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A42EF6">
        <w:rPr>
          <w:rFonts w:ascii="Cataneo BT" w:hAnsi="Cataneo BT" w:cs="Kalimati" w:hint="cs"/>
          <w:b/>
          <w:bCs/>
          <w:sz w:val="24"/>
          <w:szCs w:val="24"/>
          <w:cs/>
        </w:rPr>
        <w:t xml:space="preserve">निर्णय गर्ने प्रकृया र अधिकार </w:t>
      </w:r>
    </w:p>
    <w:p w14:paraId="24F7CFD8" w14:textId="12166061" w:rsidR="001570A1" w:rsidRDefault="001570A1" w:rsidP="001570A1">
      <w:pPr>
        <w:pStyle w:val="ListParagraph"/>
        <w:ind w:left="360"/>
        <w:jc w:val="both"/>
        <w:rPr>
          <w:rFonts w:ascii="Cataneo BT" w:hAnsi="Cataneo BT" w:cs="Kalimati"/>
          <w:sz w:val="24"/>
          <w:szCs w:val="24"/>
        </w:rPr>
      </w:pPr>
      <w:r>
        <w:rPr>
          <w:rFonts w:ascii="Cataneo BT" w:hAnsi="Cataneo BT" w:cs="Kalimati" w:hint="cs"/>
          <w:sz w:val="24"/>
          <w:szCs w:val="24"/>
          <w:cs/>
        </w:rPr>
        <w:t xml:space="preserve">उजुरी निवेदन परेमा आवश्यक छानविन गरि कृषि विकास कार्यालय प्रमुख बाट निर्णय हुने। </w:t>
      </w:r>
    </w:p>
    <w:p w14:paraId="7F7C3609" w14:textId="5D971E1A" w:rsidR="001570A1" w:rsidRPr="00A42EF6" w:rsidRDefault="001570A1" w:rsidP="001570A1">
      <w:pPr>
        <w:pStyle w:val="ListParagraph"/>
        <w:numPr>
          <w:ilvl w:val="0"/>
          <w:numId w:val="2"/>
        </w:numPr>
        <w:jc w:val="both"/>
        <w:rPr>
          <w:rFonts w:ascii="Cataneo BT" w:hAnsi="Cataneo BT" w:cs="Kalimati"/>
          <w:b/>
          <w:bCs/>
          <w:sz w:val="24"/>
          <w:szCs w:val="24"/>
          <w:lang w:val="en-US"/>
        </w:rPr>
      </w:pPr>
      <w:r w:rsidRPr="00A42EF6">
        <w:rPr>
          <w:rFonts w:ascii="Cataneo BT" w:hAnsi="Cataneo BT" w:cs="Kalimati" w:hint="cs"/>
          <w:b/>
          <w:bCs/>
          <w:sz w:val="24"/>
          <w:szCs w:val="24"/>
          <w:cs/>
          <w:lang w:val="en-US"/>
        </w:rPr>
        <w:t xml:space="preserve">निर्णय उपर उजुरी सुन्ने अधिकारी </w:t>
      </w:r>
    </w:p>
    <w:p w14:paraId="096AB4CC" w14:textId="7082FD52" w:rsidR="001570A1" w:rsidRDefault="001570A1" w:rsidP="001570A1">
      <w:pPr>
        <w:pStyle w:val="ListParagraph"/>
        <w:ind w:left="360"/>
        <w:jc w:val="both"/>
        <w:rPr>
          <w:rFonts w:ascii="Cataneo BT" w:hAnsi="Cataneo BT" w:cs="Kalimati"/>
          <w:sz w:val="24"/>
          <w:szCs w:val="24"/>
          <w:lang w:val="en-US"/>
        </w:rPr>
      </w:pPr>
      <w:r>
        <w:rPr>
          <w:rFonts w:ascii="Cataneo BT" w:hAnsi="Cataneo BT" w:cs="Kalimati" w:hint="cs"/>
          <w:sz w:val="24"/>
          <w:szCs w:val="24"/>
          <w:cs/>
          <w:lang w:val="en-US"/>
        </w:rPr>
        <w:t xml:space="preserve">कार्यालय प्रमुखको निर्णय उपर चित्त नबुझ्ने पक्षले जिल्ला अदालतमा पुनरावेदन गर्ने र जिल्ला अदालत बाट सो निर्णय उपरको उजुरी सुन्ने कानुनी व्यवस्था छ। </w:t>
      </w:r>
    </w:p>
    <w:p w14:paraId="6C3D2E6B" w14:textId="56769B69" w:rsidR="001570A1" w:rsidRPr="00A42EF6" w:rsidRDefault="001570A1" w:rsidP="001570A1">
      <w:pPr>
        <w:pStyle w:val="ListParagraph"/>
        <w:numPr>
          <w:ilvl w:val="0"/>
          <w:numId w:val="2"/>
        </w:numPr>
        <w:jc w:val="both"/>
        <w:rPr>
          <w:rFonts w:ascii="Cataneo BT" w:hAnsi="Cataneo BT" w:cs="Kalimati"/>
          <w:b/>
          <w:bCs/>
          <w:sz w:val="24"/>
          <w:szCs w:val="24"/>
          <w:lang w:val="en-US"/>
        </w:rPr>
      </w:pPr>
      <w:r w:rsidRPr="00A42EF6">
        <w:rPr>
          <w:rFonts w:ascii="Cataneo BT" w:hAnsi="Cataneo BT" w:cs="Kalimati" w:hint="cs"/>
          <w:b/>
          <w:bCs/>
          <w:sz w:val="24"/>
          <w:szCs w:val="24"/>
          <w:cs/>
          <w:lang w:val="en-US"/>
        </w:rPr>
        <w:t xml:space="preserve">सम्पादन गरेको कामको विवरण </w:t>
      </w:r>
    </w:p>
    <w:p w14:paraId="1F34F997" w14:textId="2325983C" w:rsidR="001570A1" w:rsidRDefault="00C77AE9" w:rsidP="00C77AE9">
      <w:pPr>
        <w:pStyle w:val="ListParagraph"/>
        <w:numPr>
          <w:ilvl w:val="0"/>
          <w:numId w:val="3"/>
        </w:numPr>
        <w:jc w:val="both"/>
        <w:rPr>
          <w:rFonts w:ascii="Cataneo BT" w:hAnsi="Cataneo BT" w:cs="Kalimati"/>
          <w:sz w:val="24"/>
          <w:szCs w:val="24"/>
          <w:lang w:val="en-US"/>
        </w:rPr>
      </w:pPr>
      <w:r>
        <w:rPr>
          <w:rFonts w:ascii="Cataneo BT" w:hAnsi="Cataneo BT" w:cs="Kalimati" w:hint="cs"/>
          <w:sz w:val="24"/>
          <w:szCs w:val="24"/>
          <w:cs/>
          <w:lang w:val="en-US"/>
        </w:rPr>
        <w:t xml:space="preserve">स्याउ फल ढुवानी कार्टुन वितरण </w:t>
      </w:r>
    </w:p>
    <w:p w14:paraId="160A6013" w14:textId="0F2C6AB2" w:rsidR="00C77AE9" w:rsidRDefault="00C77AE9" w:rsidP="00C77AE9">
      <w:pPr>
        <w:pStyle w:val="ListParagraph"/>
        <w:numPr>
          <w:ilvl w:val="0"/>
          <w:numId w:val="3"/>
        </w:numPr>
        <w:jc w:val="both"/>
        <w:rPr>
          <w:rFonts w:ascii="Cataneo BT" w:hAnsi="Cataneo BT" w:cs="Kalimati"/>
          <w:sz w:val="24"/>
          <w:szCs w:val="24"/>
          <w:lang w:val="en-US"/>
        </w:rPr>
      </w:pPr>
      <w:r>
        <w:rPr>
          <w:rFonts w:ascii="Cataneo BT" w:hAnsi="Cataneo BT" w:cs="Kalimati" w:hint="cs"/>
          <w:sz w:val="24"/>
          <w:szCs w:val="24"/>
          <w:cs/>
          <w:lang w:val="en-US"/>
        </w:rPr>
        <w:t xml:space="preserve">व्यवसाय सुचिकृत गर्ने कार्य </w:t>
      </w:r>
    </w:p>
    <w:p w14:paraId="465A79D8" w14:textId="7FBA69DD" w:rsidR="00C77AE9" w:rsidRDefault="00C77AE9" w:rsidP="00C77AE9">
      <w:pPr>
        <w:pStyle w:val="ListParagraph"/>
        <w:numPr>
          <w:ilvl w:val="0"/>
          <w:numId w:val="3"/>
        </w:numPr>
        <w:jc w:val="both"/>
        <w:rPr>
          <w:rFonts w:ascii="Cataneo BT" w:hAnsi="Cataneo BT" w:cs="Kalimati"/>
          <w:sz w:val="24"/>
          <w:szCs w:val="24"/>
          <w:lang w:val="en-US"/>
        </w:rPr>
      </w:pPr>
      <w:r>
        <w:rPr>
          <w:rFonts w:ascii="Cataneo BT" w:hAnsi="Cataneo BT" w:cs="Kalimati" w:hint="cs"/>
          <w:sz w:val="24"/>
          <w:szCs w:val="24"/>
          <w:cs/>
          <w:lang w:val="en-US"/>
        </w:rPr>
        <w:t xml:space="preserve">साना सिँचाई निर्माण तथा मर्मत सम्भार कार्यक्रम अन्तर्गत स्विकृत भई आएका सिचाई योजनाहरुको निर्माण उपभोक्ता समिति गठन गरी सम्झौताको लागि आवेदन दिनुहुन सुचना र आवेदन संकलन </w:t>
      </w:r>
    </w:p>
    <w:p w14:paraId="2D7C39AC" w14:textId="3446DF85" w:rsidR="00C77AE9" w:rsidRDefault="00C77AE9" w:rsidP="00C77AE9">
      <w:pPr>
        <w:pStyle w:val="ListParagraph"/>
        <w:numPr>
          <w:ilvl w:val="0"/>
          <w:numId w:val="3"/>
        </w:numPr>
        <w:jc w:val="both"/>
        <w:rPr>
          <w:rFonts w:ascii="Cataneo BT" w:hAnsi="Cataneo BT" w:cs="Kalimati"/>
          <w:sz w:val="24"/>
          <w:szCs w:val="24"/>
          <w:lang w:val="en-US"/>
        </w:rPr>
      </w:pPr>
      <w:r>
        <w:rPr>
          <w:rFonts w:ascii="Cataneo BT" w:hAnsi="Cataneo BT" w:cs="Kalimati" w:hint="cs"/>
          <w:sz w:val="24"/>
          <w:szCs w:val="24"/>
          <w:cs/>
          <w:lang w:val="en-US"/>
        </w:rPr>
        <w:t xml:space="preserve">व्यवसायिक फलफुल बगैँचा स्थापना तथा विकास </w:t>
      </w:r>
      <w:r w:rsidR="00A42EF6">
        <w:rPr>
          <w:rFonts w:ascii="Cataneo BT" w:hAnsi="Cataneo BT" w:cs="Kalimati" w:hint="cs"/>
          <w:sz w:val="24"/>
          <w:szCs w:val="24"/>
          <w:cs/>
          <w:lang w:val="en-US"/>
        </w:rPr>
        <w:t>कार्यक्रम संचालनका लागि सूचना प्रकाशन पश्चात प्रस्तावनाहरु संकलन</w:t>
      </w:r>
    </w:p>
    <w:p w14:paraId="5822EDB1" w14:textId="6CF8EB0F" w:rsidR="00A42EF6" w:rsidRDefault="00A42EF6" w:rsidP="00C77AE9">
      <w:pPr>
        <w:pStyle w:val="ListParagraph"/>
        <w:numPr>
          <w:ilvl w:val="0"/>
          <w:numId w:val="3"/>
        </w:numPr>
        <w:jc w:val="both"/>
        <w:rPr>
          <w:rFonts w:ascii="Cataneo BT" w:hAnsi="Cataneo BT" w:cs="Kalimati"/>
          <w:sz w:val="24"/>
          <w:szCs w:val="24"/>
          <w:lang w:val="en-US"/>
        </w:rPr>
      </w:pPr>
      <w:r>
        <w:rPr>
          <w:rFonts w:ascii="Cataneo BT" w:hAnsi="Cataneo BT" w:cs="Kalimati" w:hint="cs"/>
          <w:sz w:val="24"/>
          <w:szCs w:val="24"/>
          <w:cs/>
          <w:lang w:val="en-US"/>
        </w:rPr>
        <w:t xml:space="preserve">कृषि व्यवसाय प्रवर्द्धन कार्यक्रम संचालनका लागि सूचना प्रकाशन पश्चात प्रस्तावनाहरु संकलन </w:t>
      </w:r>
    </w:p>
    <w:p w14:paraId="11B5D118" w14:textId="1207D9D0" w:rsidR="00A42EF6" w:rsidRDefault="00A42EF6" w:rsidP="00C77AE9">
      <w:pPr>
        <w:pStyle w:val="ListParagraph"/>
        <w:numPr>
          <w:ilvl w:val="0"/>
          <w:numId w:val="3"/>
        </w:numPr>
        <w:jc w:val="both"/>
        <w:rPr>
          <w:rFonts w:ascii="Cataneo BT" w:hAnsi="Cataneo BT" w:cs="Kalimati"/>
          <w:sz w:val="24"/>
          <w:szCs w:val="24"/>
          <w:lang w:val="en-US"/>
        </w:rPr>
      </w:pPr>
      <w:r>
        <w:rPr>
          <w:rFonts w:ascii="Cataneo BT" w:hAnsi="Cataneo BT" w:cs="Kalimati" w:hint="cs"/>
          <w:sz w:val="24"/>
          <w:szCs w:val="24"/>
          <w:cs/>
          <w:lang w:val="en-US"/>
        </w:rPr>
        <w:t>कृषि पुर्वाधार विकास कार्यक्रम संचालनका लागि</w:t>
      </w:r>
      <w:r w:rsidRPr="00A42EF6">
        <w:rPr>
          <w:rFonts w:ascii="Cataneo BT" w:hAnsi="Cataneo BT" w:cs="Kalimati" w:hint="cs"/>
          <w:sz w:val="24"/>
          <w:szCs w:val="24"/>
          <w:cs/>
          <w:lang w:val="en-US"/>
        </w:rPr>
        <w:t xml:space="preserve"> </w:t>
      </w:r>
      <w:r>
        <w:rPr>
          <w:rFonts w:ascii="Cataneo BT" w:hAnsi="Cataneo BT" w:cs="Kalimati" w:hint="cs"/>
          <w:sz w:val="24"/>
          <w:szCs w:val="24"/>
          <w:cs/>
          <w:lang w:val="en-US"/>
        </w:rPr>
        <w:t>सूचना प्रकाशन पश्चात प्रस्तावनाहरु संकलन</w:t>
      </w:r>
    </w:p>
    <w:p w14:paraId="72C93B61" w14:textId="523BAC3F" w:rsidR="00A42EF6" w:rsidRPr="001570A1" w:rsidRDefault="00A42EF6" w:rsidP="00C77AE9">
      <w:pPr>
        <w:pStyle w:val="ListParagraph"/>
        <w:numPr>
          <w:ilvl w:val="0"/>
          <w:numId w:val="3"/>
        </w:numPr>
        <w:jc w:val="both"/>
        <w:rPr>
          <w:rFonts w:ascii="Cataneo BT" w:hAnsi="Cataneo BT" w:cs="Kalimati"/>
          <w:sz w:val="24"/>
          <w:szCs w:val="24"/>
          <w:cs/>
          <w:lang w:val="en-US"/>
        </w:rPr>
      </w:pPr>
      <w:r>
        <w:rPr>
          <w:rFonts w:ascii="Cataneo BT" w:hAnsi="Cataneo BT" w:cs="Kalimati" w:hint="cs"/>
          <w:sz w:val="24"/>
          <w:szCs w:val="24"/>
          <w:cs/>
          <w:lang w:val="en-US"/>
        </w:rPr>
        <w:lastRenderedPageBreak/>
        <w:t>साना सिँचाई निर्माण तथा मर्मत सम्भार कार्यक्रम संचालनका लागि सूचना प्रकाशन पश्चात प्रस्तावनाहरु संकलन</w:t>
      </w:r>
    </w:p>
    <w:p w14:paraId="781AB7A2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3403CAC0" w14:textId="389A244A" w:rsidR="006B273A" w:rsidRPr="006D7A0C" w:rsidRDefault="006B273A" w:rsidP="00A42EF6">
      <w:pPr>
        <w:pStyle w:val="ListParagraph"/>
        <w:numPr>
          <w:ilvl w:val="0"/>
          <w:numId w:val="2"/>
        </w:num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D7A0C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कार्यालय प</w:t>
      </w:r>
      <w:r w:rsidR="006D7A0C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्रमुख र सुचना अधिकारीको नाम थर</w:t>
      </w:r>
      <w:r w:rsidR="006D7A0C">
        <w:rPr>
          <w:rFonts w:ascii="Cataneo BT" w:hAnsi="Cataneo BT" w:cs="Kalimati"/>
          <w:b/>
          <w:bCs/>
          <w:sz w:val="24"/>
          <w:szCs w:val="24"/>
          <w:lang w:val="en-US" w:bidi="hi-IN"/>
        </w:rPr>
        <w:t>,</w:t>
      </w:r>
      <w:r w:rsidRPr="006D7A0C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 पद </w:t>
      </w:r>
      <w:r w:rsidR="006D7A0C">
        <w:rPr>
          <w:rFonts w:ascii="Cataneo BT" w:hAnsi="Cataneo BT" w:cs="Kalimati" w:hint="cs"/>
          <w:b/>
          <w:bCs/>
          <w:sz w:val="24"/>
          <w:szCs w:val="24"/>
          <w:cs/>
        </w:rPr>
        <w:t>र सम्पर्क नम्बर</w:t>
      </w:r>
    </w:p>
    <w:p w14:paraId="53739C85" w14:textId="77777777" w:rsidR="00A42EF6" w:rsidRPr="00A42EF6" w:rsidRDefault="000B56CC" w:rsidP="00602E01">
      <w:pPr>
        <w:jc w:val="both"/>
        <w:rPr>
          <w:rFonts w:ascii="Cataneo BT" w:hAnsi="Cataneo BT" w:cs="Kalimati"/>
          <w:b/>
          <w:bCs/>
          <w:sz w:val="24"/>
          <w:szCs w:val="24"/>
          <w:lang w:bidi="hi-IN"/>
        </w:rPr>
      </w:pPr>
      <w:r w:rsidRPr="00A42EF6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कार्यालय प्रमुखः </w:t>
      </w:r>
    </w:p>
    <w:p w14:paraId="5185D794" w14:textId="77777777" w:rsidR="00A42EF6" w:rsidRDefault="00A42EF6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  <w:r>
        <w:rPr>
          <w:rFonts w:ascii="Cataneo BT" w:hAnsi="Cataneo BT" w:cs="Kalimati" w:hint="cs"/>
          <w:sz w:val="24"/>
          <w:szCs w:val="24"/>
          <w:cs/>
          <w:lang w:bidi="ne-NP"/>
        </w:rPr>
        <w:t>नाम</w:t>
      </w:r>
      <w:r>
        <w:rPr>
          <w:rFonts w:ascii="Cataneo BT" w:hAnsi="Cataneo BT" w:cs="Kalimati"/>
          <w:sz w:val="24"/>
          <w:szCs w:val="24"/>
          <w:lang w:bidi="ne-NP"/>
        </w:rPr>
        <w:t xml:space="preserve">: </w:t>
      </w:r>
      <w:r>
        <w:rPr>
          <w:rFonts w:ascii="Cataneo BT" w:hAnsi="Cataneo BT" w:cs="Kalimati"/>
          <w:sz w:val="24"/>
          <w:szCs w:val="24"/>
          <w:lang w:bidi="hi-IN"/>
        </w:rPr>
        <w:t xml:space="preserve"> </w:t>
      </w:r>
      <w:r w:rsidR="000B56CC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श्री सरद लामा </w:t>
      </w:r>
    </w:p>
    <w:p w14:paraId="10AB6267" w14:textId="5ED624D3" w:rsidR="00A42EF6" w:rsidRDefault="00A42EF6" w:rsidP="00602E01">
      <w:pPr>
        <w:jc w:val="both"/>
        <w:rPr>
          <w:rFonts w:ascii="Cataneo BT" w:hAnsi="Cataneo BT" w:cs="Kalimati"/>
          <w:sz w:val="24"/>
          <w:szCs w:val="24"/>
          <w:lang w:bidi="ne-NP"/>
        </w:rPr>
      </w:pPr>
      <w:r>
        <w:rPr>
          <w:rFonts w:ascii="Cataneo BT" w:hAnsi="Cataneo BT" w:cs="Kalimati" w:hint="cs"/>
          <w:sz w:val="24"/>
          <w:szCs w:val="24"/>
          <w:cs/>
          <w:lang w:bidi="ne-NP"/>
        </w:rPr>
        <w:t>पद</w:t>
      </w:r>
      <w:r>
        <w:rPr>
          <w:rFonts w:ascii="Cataneo BT" w:hAnsi="Cataneo BT" w:cs="Kalimati"/>
          <w:sz w:val="24"/>
          <w:szCs w:val="24"/>
          <w:lang w:bidi="ne-NP"/>
        </w:rPr>
        <w:t xml:space="preserve">: </w:t>
      </w:r>
      <w:r w:rsidR="006665EC" w:rsidRPr="00634922">
        <w:rPr>
          <w:rFonts w:ascii="Cataneo BT" w:hAnsi="Cataneo BT" w:cs="Kalimati"/>
          <w:sz w:val="24"/>
          <w:szCs w:val="24"/>
          <w:cs/>
          <w:lang w:bidi="hi-IN"/>
        </w:rPr>
        <w:t>बागबानी विकास अधिकृत</w:t>
      </w:r>
      <w:r w:rsidR="006665EC" w:rsidRPr="00634922">
        <w:rPr>
          <w:rFonts w:ascii="Cataneo BT" w:hAnsi="Cataneo BT" w:cs="Kalimati"/>
          <w:sz w:val="24"/>
          <w:szCs w:val="24"/>
          <w:lang w:bidi="hi-IN"/>
        </w:rPr>
        <w:t xml:space="preserve">, </w:t>
      </w:r>
      <w:r>
        <w:rPr>
          <w:rFonts w:ascii="Cataneo BT" w:hAnsi="Cataneo BT" w:cs="Kalimati" w:hint="cs"/>
          <w:sz w:val="24"/>
          <w:szCs w:val="24"/>
          <w:cs/>
          <w:lang w:bidi="ne-NP"/>
        </w:rPr>
        <w:t>(</w:t>
      </w:r>
      <w:r w:rsidR="006665EC" w:rsidRPr="00634922">
        <w:rPr>
          <w:rFonts w:ascii="Cataneo BT" w:hAnsi="Cataneo BT" w:cs="Kalimati"/>
          <w:sz w:val="24"/>
          <w:szCs w:val="24"/>
          <w:cs/>
          <w:lang w:bidi="hi-IN"/>
        </w:rPr>
        <w:t>सातौ</w:t>
      </w:r>
      <w:r>
        <w:rPr>
          <w:rFonts w:ascii="Cataneo BT" w:hAnsi="Cataneo BT" w:cs="Kalimati" w:hint="cs"/>
          <w:sz w:val="24"/>
          <w:szCs w:val="24"/>
          <w:cs/>
          <w:lang w:bidi="ne-NP"/>
        </w:rPr>
        <w:t>ं)</w:t>
      </w:r>
    </w:p>
    <w:p w14:paraId="1085ECC3" w14:textId="0E3EC82A" w:rsidR="006B273A" w:rsidRPr="00634922" w:rsidRDefault="00A42EF6" w:rsidP="00602E01">
      <w:pPr>
        <w:jc w:val="both"/>
        <w:rPr>
          <w:rFonts w:ascii="Cataneo BT" w:hAnsi="Cataneo BT" w:cs="Kalimati"/>
          <w:sz w:val="24"/>
          <w:szCs w:val="24"/>
        </w:rPr>
      </w:pPr>
      <w:r>
        <w:rPr>
          <w:rFonts w:ascii="Cataneo BT" w:hAnsi="Cataneo BT" w:cs="Kalimati" w:hint="cs"/>
          <w:sz w:val="24"/>
          <w:szCs w:val="24"/>
          <w:cs/>
          <w:lang w:bidi="ne-NP"/>
        </w:rPr>
        <w:t>सम्पर्क नम्बर</w:t>
      </w:r>
      <w:r>
        <w:rPr>
          <w:rFonts w:ascii="Cataneo BT" w:hAnsi="Cataneo BT" w:cs="Kalimati"/>
          <w:sz w:val="24"/>
          <w:szCs w:val="24"/>
          <w:lang w:bidi="ne-NP"/>
        </w:rPr>
        <w:t xml:space="preserve">: </w:t>
      </w:r>
      <w:r w:rsidR="000B56CC" w:rsidRPr="00634922">
        <w:rPr>
          <w:rFonts w:ascii="Cataneo BT" w:hAnsi="Cataneo BT" w:cs="Kalimati"/>
          <w:sz w:val="24"/>
          <w:szCs w:val="24"/>
          <w:cs/>
          <w:lang w:bidi="hi-IN"/>
        </w:rPr>
        <w:t>९८४८३०३७५०</w:t>
      </w:r>
    </w:p>
    <w:p w14:paraId="39A7EAAD" w14:textId="77777777" w:rsidR="00A42EF6" w:rsidRDefault="00A42EF6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</w:p>
    <w:p w14:paraId="315DDA2A" w14:textId="77777777" w:rsidR="00A42EF6" w:rsidRPr="00A42EF6" w:rsidRDefault="000B56CC" w:rsidP="00602E01">
      <w:pPr>
        <w:jc w:val="both"/>
        <w:rPr>
          <w:rFonts w:ascii="Cataneo BT" w:hAnsi="Cataneo BT" w:cs="Kalimati"/>
          <w:b/>
          <w:bCs/>
          <w:sz w:val="24"/>
          <w:szCs w:val="24"/>
          <w:lang w:bidi="hi-IN"/>
        </w:rPr>
      </w:pPr>
      <w:r w:rsidRPr="00A42EF6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सुचना अधिकारीः </w:t>
      </w:r>
    </w:p>
    <w:p w14:paraId="4C56C3B3" w14:textId="77777777" w:rsidR="00A42EF6" w:rsidRDefault="00A42EF6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  <w:r>
        <w:rPr>
          <w:rFonts w:ascii="Cataneo BT" w:hAnsi="Cataneo BT" w:cs="Kalimati" w:hint="cs"/>
          <w:sz w:val="24"/>
          <w:szCs w:val="24"/>
          <w:cs/>
          <w:lang w:bidi="ne-NP"/>
        </w:rPr>
        <w:t>नाम</w:t>
      </w:r>
      <w:r>
        <w:rPr>
          <w:rFonts w:ascii="Cataneo BT" w:hAnsi="Cataneo BT" w:cs="Kalimati"/>
          <w:sz w:val="24"/>
          <w:szCs w:val="24"/>
          <w:lang w:bidi="ne-NP"/>
        </w:rPr>
        <w:t>:</w:t>
      </w:r>
      <w:r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="006665EC" w:rsidRPr="00634922">
        <w:rPr>
          <w:rFonts w:ascii="Cataneo BT" w:hAnsi="Cataneo BT" w:cs="Kalimati"/>
          <w:sz w:val="24"/>
          <w:szCs w:val="24"/>
          <w:cs/>
          <w:lang w:bidi="hi-IN"/>
        </w:rPr>
        <w:t>बसन्त सिंजाली मगर</w:t>
      </w:r>
      <w:r w:rsidR="006665EC" w:rsidRPr="00634922">
        <w:rPr>
          <w:rFonts w:ascii="Cataneo BT" w:hAnsi="Cataneo BT" w:cs="Kalimati"/>
          <w:sz w:val="24"/>
          <w:szCs w:val="24"/>
          <w:lang w:bidi="hi-IN"/>
        </w:rPr>
        <w:t xml:space="preserve"> </w:t>
      </w:r>
    </w:p>
    <w:p w14:paraId="2F3665C2" w14:textId="3C6DE425" w:rsidR="00A42EF6" w:rsidRDefault="00A42EF6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  <w:r>
        <w:rPr>
          <w:rFonts w:ascii="Cataneo BT" w:hAnsi="Cataneo BT" w:cs="Kalimati" w:hint="cs"/>
          <w:sz w:val="24"/>
          <w:szCs w:val="24"/>
          <w:cs/>
          <w:lang w:bidi="ne-NP"/>
        </w:rPr>
        <w:t>पद</w:t>
      </w:r>
      <w:r>
        <w:rPr>
          <w:rFonts w:ascii="Cataneo BT" w:hAnsi="Cataneo BT" w:cs="Kalimati"/>
          <w:sz w:val="24"/>
          <w:szCs w:val="24"/>
          <w:lang w:bidi="ne-NP"/>
        </w:rPr>
        <w:t>:</w:t>
      </w:r>
      <w:r w:rsidRPr="00634922">
        <w:rPr>
          <w:rFonts w:ascii="Cataneo BT" w:hAnsi="Cataneo BT" w:cs="Kalimati"/>
          <w:sz w:val="24"/>
          <w:szCs w:val="24"/>
          <w:lang w:bidi="hi-IN"/>
        </w:rPr>
        <w:t xml:space="preserve"> </w:t>
      </w:r>
      <w:r w:rsidR="006665EC" w:rsidRPr="00634922">
        <w:rPr>
          <w:rFonts w:ascii="Cataneo BT" w:hAnsi="Cataneo BT" w:cs="Kalimati"/>
          <w:sz w:val="24"/>
          <w:szCs w:val="24"/>
          <w:cs/>
          <w:lang w:bidi="hi-IN"/>
        </w:rPr>
        <w:t>बाली संरक्षण अधिकृत</w:t>
      </w:r>
      <w:r w:rsidR="006665EC" w:rsidRPr="00634922">
        <w:rPr>
          <w:rFonts w:ascii="Cataneo BT" w:hAnsi="Cataneo BT" w:cs="Kalimati"/>
          <w:sz w:val="24"/>
          <w:szCs w:val="24"/>
          <w:lang w:bidi="hi-IN"/>
        </w:rPr>
        <w:t>,</w:t>
      </w:r>
      <w:r w:rsidR="006665EC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</w:t>
      </w:r>
      <w:r>
        <w:rPr>
          <w:rFonts w:ascii="Cataneo BT" w:hAnsi="Cataneo BT" w:cs="Kalimati" w:hint="cs"/>
          <w:sz w:val="24"/>
          <w:szCs w:val="24"/>
          <w:cs/>
          <w:lang w:bidi="ne-NP"/>
        </w:rPr>
        <w:t>(</w:t>
      </w:r>
      <w:r w:rsidR="006665EC" w:rsidRPr="00634922">
        <w:rPr>
          <w:rFonts w:ascii="Cataneo BT" w:hAnsi="Cataneo BT" w:cs="Kalimati"/>
          <w:sz w:val="24"/>
          <w:szCs w:val="24"/>
          <w:cs/>
          <w:lang w:bidi="hi-IN"/>
        </w:rPr>
        <w:t>सातौ</w:t>
      </w:r>
      <w:r>
        <w:rPr>
          <w:rFonts w:ascii="Cataneo BT" w:hAnsi="Cataneo BT" w:cs="Kalimati" w:hint="cs"/>
          <w:sz w:val="24"/>
          <w:szCs w:val="24"/>
          <w:cs/>
          <w:lang w:bidi="ne-NP"/>
        </w:rPr>
        <w:t>ं)</w:t>
      </w:r>
      <w:r w:rsidR="006665EC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 </w:t>
      </w:r>
    </w:p>
    <w:p w14:paraId="7CD8B37A" w14:textId="6169F9FB" w:rsidR="006B273A" w:rsidRPr="00634922" w:rsidRDefault="00A42EF6" w:rsidP="00602E01">
      <w:pPr>
        <w:jc w:val="both"/>
        <w:rPr>
          <w:rFonts w:ascii="Cataneo BT" w:hAnsi="Cataneo BT" w:cs="Kalimati"/>
          <w:sz w:val="24"/>
          <w:szCs w:val="24"/>
        </w:rPr>
      </w:pPr>
      <w:r>
        <w:rPr>
          <w:rFonts w:ascii="Cataneo BT" w:hAnsi="Cataneo BT" w:cs="Kalimati" w:hint="cs"/>
          <w:sz w:val="24"/>
          <w:szCs w:val="24"/>
          <w:cs/>
          <w:lang w:bidi="ne-NP"/>
        </w:rPr>
        <w:t>सम्पर्क नम्बर</w:t>
      </w:r>
      <w:r>
        <w:rPr>
          <w:rFonts w:ascii="Cataneo BT" w:hAnsi="Cataneo BT" w:cs="Kalimati"/>
          <w:sz w:val="24"/>
          <w:szCs w:val="24"/>
          <w:lang w:bidi="ne-NP"/>
        </w:rPr>
        <w:t xml:space="preserve">: </w:t>
      </w:r>
      <w:r w:rsidR="006665EC" w:rsidRPr="00634922">
        <w:rPr>
          <w:rFonts w:ascii="Cataneo BT" w:hAnsi="Cataneo BT" w:cs="Kalimati"/>
          <w:sz w:val="24"/>
          <w:szCs w:val="24"/>
          <w:cs/>
          <w:lang w:bidi="hi-IN"/>
        </w:rPr>
        <w:t>९८४५६५५०१४</w:t>
      </w:r>
    </w:p>
    <w:p w14:paraId="206A49D5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289F2342" w14:textId="6260ACFC" w:rsidR="006B273A" w:rsidRPr="00A42EF6" w:rsidRDefault="006D7A0C" w:rsidP="00A42EF6">
      <w:pPr>
        <w:pStyle w:val="ListParagraph"/>
        <w:numPr>
          <w:ilvl w:val="0"/>
          <w:numId w:val="2"/>
        </w:numPr>
        <w:jc w:val="both"/>
        <w:rPr>
          <w:rFonts w:ascii="Cataneo BT" w:hAnsi="Cataneo BT" w:cs="Kalimati"/>
          <w:b/>
          <w:bCs/>
          <w:sz w:val="24"/>
          <w:szCs w:val="24"/>
        </w:rPr>
      </w:pPr>
      <w:r>
        <w:rPr>
          <w:rFonts w:ascii="Cataneo BT" w:hAnsi="Cataneo BT" w:cs="Kalimati" w:hint="cs"/>
          <w:b/>
          <w:bCs/>
          <w:sz w:val="24"/>
          <w:szCs w:val="24"/>
          <w:cs/>
        </w:rPr>
        <w:t>निति</w:t>
      </w:r>
      <w:r>
        <w:rPr>
          <w:rFonts w:ascii="Cataneo BT" w:hAnsi="Cataneo BT" w:cs="Kalimati"/>
          <w:b/>
          <w:bCs/>
          <w:sz w:val="24"/>
          <w:szCs w:val="24"/>
          <w:lang w:val="en-US"/>
        </w:rPr>
        <w:t>,</w:t>
      </w:r>
      <w:r>
        <w:rPr>
          <w:rFonts w:ascii="Cataneo BT" w:hAnsi="Cataneo BT" w:cs="Kalimati" w:hint="cs"/>
          <w:b/>
          <w:bCs/>
          <w:sz w:val="24"/>
          <w:szCs w:val="24"/>
          <w:cs/>
          <w:lang w:val="en-US"/>
        </w:rPr>
        <w:t xml:space="preserve"> </w:t>
      </w:r>
      <w:r>
        <w:rPr>
          <w:rFonts w:ascii="Cataneo BT" w:hAnsi="Cataneo BT" w:cs="Kalimati"/>
          <w:b/>
          <w:bCs/>
          <w:sz w:val="24"/>
          <w:szCs w:val="24"/>
          <w:cs/>
          <w:lang w:bidi="hi-IN"/>
        </w:rPr>
        <w:t>ऐन</w:t>
      </w:r>
      <w:r>
        <w:rPr>
          <w:rFonts w:ascii="Cataneo BT" w:hAnsi="Cataneo BT" w:cs="Kalimati"/>
          <w:b/>
          <w:bCs/>
          <w:sz w:val="24"/>
          <w:szCs w:val="24"/>
          <w:lang w:val="en-US" w:bidi="hi-IN"/>
        </w:rPr>
        <w:t>,</w:t>
      </w:r>
      <w:r>
        <w:rPr>
          <w:rFonts w:ascii="Cataneo BT" w:hAnsi="Cataneo BT" w:cs="Kalimati" w:hint="cs"/>
          <w:b/>
          <w:bCs/>
          <w:sz w:val="24"/>
          <w:szCs w:val="24"/>
          <w:cs/>
          <w:lang w:val="en-US"/>
        </w:rPr>
        <w:t xml:space="preserve"> नियमावली</w:t>
      </w:r>
      <w:r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 </w:t>
      </w:r>
      <w:r>
        <w:rPr>
          <w:rFonts w:ascii="Cataneo BT" w:hAnsi="Cataneo BT" w:cs="Kalimati" w:hint="cs"/>
          <w:b/>
          <w:bCs/>
          <w:sz w:val="24"/>
          <w:szCs w:val="24"/>
          <w:cs/>
        </w:rPr>
        <w:t xml:space="preserve">र आदेश वा </w:t>
      </w:r>
      <w:r w:rsidR="006B273A" w:rsidRPr="00A42EF6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निर्देशिका</w:t>
      </w:r>
      <w:r>
        <w:rPr>
          <w:rFonts w:ascii="Cataneo BT" w:hAnsi="Cataneo BT" w:cs="Kalimati" w:hint="cs"/>
          <w:b/>
          <w:bCs/>
          <w:sz w:val="24"/>
          <w:szCs w:val="24"/>
          <w:cs/>
        </w:rPr>
        <w:t>हरु</w:t>
      </w:r>
      <w:r w:rsidR="006B273A" w:rsidRPr="00A42EF6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को सुचिः</w:t>
      </w:r>
    </w:p>
    <w:p w14:paraId="7C185B43" w14:textId="3496EAF5" w:rsidR="006B273A" w:rsidRPr="008233CA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8233CA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न</w:t>
      </w:r>
      <w:r w:rsidR="008233CA" w:rsidRPr="008233CA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ीतिहरु</w:t>
      </w:r>
    </w:p>
    <w:p w14:paraId="4D7213B2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राष्ट्रिय बिउबिजन नीति २०५६</w:t>
      </w:r>
    </w:p>
    <w:p w14:paraId="2C6A8555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राष्ट्रिय चिया नीति २०५७</w:t>
      </w:r>
    </w:p>
    <w:p w14:paraId="0D89D66A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३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राष्ट्रिय मल नीति २०५८</w:t>
      </w:r>
    </w:p>
    <w:p w14:paraId="7BF34D63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४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राष्ट्रिय कफी नीति २०६०</w:t>
      </w:r>
    </w:p>
    <w:p w14:paraId="3FECC79A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५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राष्ट्रिय कृषि नीति २०६१</w:t>
      </w:r>
    </w:p>
    <w:p w14:paraId="79B22380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६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बिज्ञान तथा प्रविधि नीति २०६१</w:t>
      </w:r>
    </w:p>
    <w:p w14:paraId="4208ED6C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७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कृषि ब्यवसाय प्रवर्द्धन नीति २०६३</w:t>
      </w:r>
    </w:p>
    <w:p w14:paraId="6B890EE4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८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जैविक प्रविधि नीति २०६३</w:t>
      </w:r>
    </w:p>
    <w:p w14:paraId="040D25B0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९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कृषि जैविक विविधता नीति २०६३</w:t>
      </w:r>
    </w:p>
    <w:p w14:paraId="076B70F0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१०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दुग्ध विकास नीति २०६४</w:t>
      </w:r>
    </w:p>
    <w:p w14:paraId="3FD849CE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११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जलवायु परिवर्तन नीति २०६७</w:t>
      </w:r>
    </w:p>
    <w:p w14:paraId="67943A87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१२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औद्योगिग नीति २०६७</w:t>
      </w:r>
    </w:p>
    <w:p w14:paraId="3C962CF4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१३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खर्क नीति २०६८</w:t>
      </w:r>
    </w:p>
    <w:p w14:paraId="6847534C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१४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पन्छीपालन नीति २०६८</w:t>
      </w:r>
    </w:p>
    <w:p w14:paraId="13536F77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१५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पुष्प प्रवर्द्धन नीति २०६९</w:t>
      </w:r>
    </w:p>
    <w:p w14:paraId="02E7EE71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१६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राष्ट्रिय सहकारी नीति २०६९</w:t>
      </w:r>
    </w:p>
    <w:p w14:paraId="16B32019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१७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आपुर्ती नीति २०६९</w:t>
      </w:r>
    </w:p>
    <w:p w14:paraId="70E317A7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lastRenderedPageBreak/>
        <w:t>१८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सिमसार नीति २०६९</w:t>
      </w:r>
    </w:p>
    <w:p w14:paraId="530F57D4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१९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सिंचाई नीति २०७०</w:t>
      </w:r>
    </w:p>
    <w:p w14:paraId="0EA94B17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२०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यान्त्रिकरण प्रवर्द्धन नीति २०७१</w:t>
      </w:r>
    </w:p>
    <w:p w14:paraId="0FB27A7D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२१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वन नीति २०७१</w:t>
      </w:r>
    </w:p>
    <w:p w14:paraId="4D11CBAD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२२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विकास सहायता नीति २०७१</w:t>
      </w:r>
    </w:p>
    <w:p w14:paraId="3EBF8384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२३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राष्टिय भु उपयोग नीति २०७२</w:t>
      </w:r>
    </w:p>
    <w:p w14:paraId="5425265C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२४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सार्वजनिक निजि साझेदारी नीति २०७२</w:t>
      </w:r>
    </w:p>
    <w:p w14:paraId="303D753C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२५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वाणिज्य नीति २०७२</w:t>
      </w:r>
    </w:p>
    <w:p w14:paraId="40C74228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२६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मौरी प्रवर्द्धन नीति २०७३</w:t>
      </w:r>
    </w:p>
    <w:p w14:paraId="3741DDAF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२७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राष्ट्रिय खाद्य स्वछता नीति २०७६</w:t>
      </w:r>
    </w:p>
    <w:p w14:paraId="74E264A7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२८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राष्ट्रिय कृषि वन नीति २०७६</w:t>
      </w:r>
    </w:p>
    <w:p w14:paraId="2C3C51F5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२९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एक स्वास्थ्य रणनीति २०७६</w:t>
      </w:r>
    </w:p>
    <w:p w14:paraId="2120DE13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३०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राष्ट्रिय दुग्ध विकास नीति २०७८</w:t>
      </w:r>
    </w:p>
    <w:p w14:paraId="04F44FFB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३१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राष्ट्रिय पशु प्रजनन् नीति २०७८</w:t>
      </w:r>
    </w:p>
    <w:p w14:paraId="2BACF1D4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३२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राष्ट्रिय पशु स्वास्थ्य नीति २०७८</w:t>
      </w:r>
    </w:p>
    <w:p w14:paraId="24C61AD9" w14:textId="77777777" w:rsidR="006B273A" w:rsidRDefault="006B273A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३३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राष्ट्रिय</w:t>
      </w:r>
      <w:r w:rsidRPr="00634922">
        <w:rPr>
          <w:rFonts w:ascii="Cataneo BT" w:hAnsi="Cataneo BT" w:cs="Kalimati"/>
          <w:sz w:val="24"/>
          <w:szCs w:val="24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मत्स्य विकास नीति २०७९</w:t>
      </w:r>
    </w:p>
    <w:p w14:paraId="39B2FC63" w14:textId="77777777" w:rsidR="00BD01F5" w:rsidRPr="00634922" w:rsidRDefault="00BD01F5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5F00BF96" w14:textId="73CAACB1" w:rsidR="006B273A" w:rsidRPr="008233CA" w:rsidRDefault="008233C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8233CA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ऐनहरु</w:t>
      </w:r>
    </w:p>
    <w:p w14:paraId="3AC2C5A5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 जलचर संरक्षण ऐन २०१७</w:t>
      </w:r>
    </w:p>
    <w:p w14:paraId="5D2510D9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 पेटेन्ट डिजायन र ट्रेडमार्क ऐन २०२२</w:t>
      </w:r>
    </w:p>
    <w:p w14:paraId="720440BA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३ खाद्य ऐन २०२३</w:t>
      </w:r>
    </w:p>
    <w:p w14:paraId="28340EFE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४ दाना पदार्थ २०३३</w:t>
      </w:r>
    </w:p>
    <w:p w14:paraId="702FDDA5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५ बिउविजन ऐन २०४५</w:t>
      </w:r>
    </w:p>
    <w:p w14:paraId="7756E5B2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६ नेपाल कृषि अनुसन्धान परिषद ऐन २०४८</w:t>
      </w:r>
    </w:p>
    <w:p w14:paraId="5BB6C716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७ राष्ट्रिय दुग्ध विकास वोर्ड ऐन २०४८</w:t>
      </w:r>
    </w:p>
    <w:p w14:paraId="0E0086B7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८ आमाको दुधलाई प्रतिस्थापना गर्ने बस्तु बिक्रीवितरण नियन्त्रण ऐन २०४९</w:t>
      </w:r>
    </w:p>
    <w:p w14:paraId="453CC74A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९ राष्ट्रिय चिया तथा कफि विकास बोर्ड ऐन २०४९</w:t>
      </w:r>
    </w:p>
    <w:p w14:paraId="47B62D30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१० राष्ट्रिय सहकारी विकास वोर्ड २०४९</w:t>
      </w:r>
    </w:p>
    <w:p w14:paraId="32F052F8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११ आयोडिन युक्त नुन उत्पादन तथा विक्रीवितरण ऐन २०५५</w:t>
      </w:r>
    </w:p>
    <w:p w14:paraId="48ABC757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१२ पशुस्वास्थ्य तथा पशु सेवा ऐन २०५५</w:t>
      </w:r>
    </w:p>
    <w:p w14:paraId="010B26E2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१३ पशु वद्यशाला र मासु जाँच ऐन २०५५</w:t>
      </w:r>
    </w:p>
    <w:p w14:paraId="23DF4A26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१४ नेपाल पशु चिकित्सा परिषद ऐन २०५५</w:t>
      </w:r>
    </w:p>
    <w:p w14:paraId="482C676D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१५ बिरुवा संरक्षण ऐन २०६४</w:t>
      </w:r>
    </w:p>
    <w:p w14:paraId="6A889AD9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१६ सहकारी ऐन २०७४</w:t>
      </w:r>
    </w:p>
    <w:p w14:paraId="15A95BB0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lastRenderedPageBreak/>
        <w:t xml:space="preserve">१७ खाद्य अधिकार तथा खाद्य सम्प्रभुता सम्बन्धि ऐन २०७५ </w:t>
      </w:r>
    </w:p>
    <w:p w14:paraId="1D2F3526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१८ जिवनासक विसादी ब्यवस्थापन ऐन २०७६</w:t>
      </w:r>
    </w:p>
    <w:p w14:paraId="3716ADD9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१९ पशु स्वास्थ्य तथा पशु सेवा ब्यवसायी परिषद ऐन २०७९</w:t>
      </w:r>
    </w:p>
    <w:p w14:paraId="7C183CC3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48E00A5D" w14:textId="719B9580" w:rsidR="006B273A" w:rsidRPr="008233CA" w:rsidRDefault="008233C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8233CA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नियमावलीहरु</w:t>
      </w:r>
    </w:p>
    <w:p w14:paraId="55FA5FA2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 खाद्य नियमावली २०२७</w:t>
      </w:r>
    </w:p>
    <w:p w14:paraId="0133BF7E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 दाना प्रदार्थ नियमावली २०४१</w:t>
      </w:r>
    </w:p>
    <w:p w14:paraId="3945FEFE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३ जिवनासक विषादी नियमावली २०५०</w:t>
      </w:r>
    </w:p>
    <w:p w14:paraId="4D543548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४ सिंचाई नियमावली २०५६ </w:t>
      </w:r>
    </w:p>
    <w:p w14:paraId="328CFCC0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५ पशु स्वास्थ्य तथा पशस सेवा नियमावली २०५६</w:t>
      </w:r>
    </w:p>
    <w:p w14:paraId="65C9134F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६ पशु वद्यशाला र मासु जाँच नियमावली २०५७</w:t>
      </w:r>
    </w:p>
    <w:p w14:paraId="6DF6BB6D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७ बिउविजन नियमावली २०६९</w:t>
      </w:r>
    </w:p>
    <w:p w14:paraId="2D813CDC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८ सहकारी नियमावली २०७५</w:t>
      </w:r>
    </w:p>
    <w:p w14:paraId="52088BED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९ नेपाल पशु चिकित्सा परिषद नियमावली २०५७</w:t>
      </w:r>
    </w:p>
    <w:p w14:paraId="2CECF24B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१० बर्ड फ्लो नियन्त्रण नियमावली २०७८</w:t>
      </w:r>
    </w:p>
    <w:p w14:paraId="1917F001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465F1826" w14:textId="1DB0CE1B" w:rsidR="006B273A" w:rsidRPr="008233CA" w:rsidRDefault="00286846" w:rsidP="00602E01">
      <w:pPr>
        <w:jc w:val="both"/>
        <w:rPr>
          <w:rFonts w:ascii="Cataneo BT" w:hAnsi="Cataneo BT" w:cs="Kalimati"/>
          <w:b/>
          <w:bCs/>
          <w:sz w:val="24"/>
          <w:szCs w:val="24"/>
          <w:cs/>
          <w:lang w:bidi="ne-NP"/>
        </w:rPr>
      </w:pPr>
      <w:r w:rsidRPr="008233CA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आदेश</w:t>
      </w:r>
      <w:r w:rsidRPr="008233CA">
        <w:rPr>
          <w:rFonts w:ascii="Cataneo BT" w:hAnsi="Cataneo BT" w:cs="Kalimati"/>
          <w:b/>
          <w:bCs/>
          <w:sz w:val="24"/>
          <w:szCs w:val="24"/>
          <w:lang w:bidi="hi-IN"/>
        </w:rPr>
        <w:t>/</w:t>
      </w:r>
      <w:r w:rsidRPr="008233CA">
        <w:rPr>
          <w:rFonts w:ascii="Cataneo BT" w:hAnsi="Cataneo BT" w:cs="Kalimati"/>
          <w:b/>
          <w:bCs/>
          <w:sz w:val="24"/>
          <w:szCs w:val="24"/>
          <w:cs/>
          <w:lang w:bidi="ne-NP"/>
        </w:rPr>
        <w:t>निर्देशन</w:t>
      </w:r>
    </w:p>
    <w:p w14:paraId="492E5613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१ कपास विकास समिति गठन आदेश २०६७</w:t>
      </w:r>
    </w:p>
    <w:p w14:paraId="11A902CD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२ पशु आहारा उत्पादन विकास समिति गठन आदेश २०४१</w:t>
      </w:r>
    </w:p>
    <w:p w14:paraId="1BDD3B88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३ रासायनिक मल नियन्त्रण आदेश २०५५</w:t>
      </w:r>
    </w:p>
    <w:p w14:paraId="114187B5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४ कालीमाटी फलफुल तथा तरकारी बजार विकास समिति गठन तेस्रो संशोधन आदेश २०६३</w:t>
      </w:r>
    </w:p>
    <w:p w14:paraId="19FFE02E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५ बर्ड फ्लो रोग नियन्त्रण आदेश २०६४</w:t>
      </w:r>
    </w:p>
    <w:p w14:paraId="08480BBF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६ बाली तथा पशुपन्छी वीमा निर्देशन २०६९</w:t>
      </w:r>
    </w:p>
    <w:p w14:paraId="4EF7595B" w14:textId="77777777" w:rsidR="006B273A" w:rsidRDefault="006B273A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७ राष्ट्रिय किसान आयोग गठन कार्यकारी आदेश २०७३</w:t>
      </w:r>
    </w:p>
    <w:p w14:paraId="7FF2C240" w14:textId="77777777" w:rsidR="00A42EF6" w:rsidRPr="00634922" w:rsidRDefault="00A42EF6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2BF7C3CE" w14:textId="77777777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bookmarkStart w:id="1" w:name="_Hlk156774462"/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१३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 आम्दानी</w:t>
      </w:r>
      <w:r w:rsidRPr="00634922">
        <w:rPr>
          <w:rFonts w:ascii="Cataneo BT" w:hAnsi="Cataneo BT" w:cs="Kalimati"/>
          <w:b/>
          <w:bCs/>
          <w:sz w:val="24"/>
          <w:szCs w:val="24"/>
        </w:rPr>
        <w:t>,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खर्च तथा आर्थिक कारोवार सम्बन्धी अद्यवाधिक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4"/>
        <w:gridCol w:w="2531"/>
        <w:gridCol w:w="2531"/>
        <w:gridCol w:w="1897"/>
      </w:tblGrid>
      <w:tr w:rsidR="0050719E" w:rsidRPr="00634922" w14:paraId="5DA9C3BF" w14:textId="116DCA52" w:rsidTr="0050719E">
        <w:tc>
          <w:tcPr>
            <w:tcW w:w="2634" w:type="dxa"/>
          </w:tcPr>
          <w:p w14:paraId="5B1F7E97" w14:textId="65AB73EB" w:rsidR="0050719E" w:rsidRPr="00634922" w:rsidRDefault="0050719E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यस आ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व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.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 बो विनियोजित बजेट</w:t>
            </w:r>
            <w:r>
              <w:rPr>
                <w:rFonts w:ascii="Cataneo BT" w:hAnsi="Cataneo BT" w:cs="Kalimati"/>
                <w:sz w:val="24"/>
                <w:szCs w:val="24"/>
              </w:rPr>
              <w:t xml:space="preserve"> 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(रु)</w:t>
            </w:r>
          </w:p>
        </w:tc>
        <w:tc>
          <w:tcPr>
            <w:tcW w:w="2531" w:type="dxa"/>
          </w:tcPr>
          <w:p w14:paraId="62484F01" w14:textId="17F5CC37" w:rsidR="0050719E" w:rsidRPr="00634922" w:rsidRDefault="0050719E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 xml:space="preserve">यस त्रैमासिक सम्मको 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(</w:t>
            </w: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निकास</w:t>
            </w:r>
            <w:r w:rsidRPr="00634922">
              <w:rPr>
                <w:rFonts w:ascii="Cataneo BT" w:hAnsi="Cataneo BT" w:cs="Kalimati"/>
                <w:sz w:val="24"/>
                <w:szCs w:val="24"/>
              </w:rPr>
              <w:t>)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 xml:space="preserve"> (रु)</w:t>
            </w:r>
          </w:p>
        </w:tc>
        <w:tc>
          <w:tcPr>
            <w:tcW w:w="2531" w:type="dxa"/>
          </w:tcPr>
          <w:p w14:paraId="0B0BC5A3" w14:textId="4BA81D7E" w:rsidR="0050719E" w:rsidRPr="00634922" w:rsidRDefault="0050719E" w:rsidP="00602E01">
            <w:pPr>
              <w:jc w:val="both"/>
              <w:rPr>
                <w:rFonts w:ascii="Cataneo BT" w:hAnsi="Cataneo BT" w:cs="Kalimati"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sz w:val="24"/>
                <w:szCs w:val="24"/>
                <w:cs/>
              </w:rPr>
              <w:t>यस त्रैमासिक  सम्मको खर्च</w:t>
            </w:r>
            <w:r>
              <w:rPr>
                <w:rFonts w:ascii="Cataneo BT" w:hAnsi="Cataneo BT" w:cs="Kalimati" w:hint="cs"/>
                <w:sz w:val="24"/>
                <w:szCs w:val="24"/>
                <w:cs/>
              </w:rPr>
              <w:t>(रु)</w:t>
            </w:r>
          </w:p>
        </w:tc>
        <w:tc>
          <w:tcPr>
            <w:tcW w:w="1897" w:type="dxa"/>
          </w:tcPr>
          <w:p w14:paraId="3BF7700D" w14:textId="374FE9AC" w:rsidR="0050719E" w:rsidRPr="00634922" w:rsidRDefault="0050719E" w:rsidP="00602E01">
            <w:pPr>
              <w:jc w:val="both"/>
              <w:rPr>
                <w:rFonts w:ascii="Cataneo BT" w:hAnsi="Cataneo BT" w:cs="Kalimati"/>
                <w:sz w:val="24"/>
                <w:szCs w:val="24"/>
                <w:cs/>
              </w:rPr>
            </w:pPr>
            <w:r>
              <w:rPr>
                <w:rFonts w:ascii="Cataneo BT" w:hAnsi="Cataneo BT" w:cs="Kalimati" w:hint="cs"/>
                <w:sz w:val="24"/>
                <w:szCs w:val="24"/>
                <w:cs/>
              </w:rPr>
              <w:t>राजश्व संकलन(रु)</w:t>
            </w:r>
          </w:p>
        </w:tc>
      </w:tr>
      <w:tr w:rsidR="0050719E" w:rsidRPr="00634922" w14:paraId="42675722" w14:textId="1E926869" w:rsidTr="0050719E">
        <w:tc>
          <w:tcPr>
            <w:tcW w:w="2634" w:type="dxa"/>
          </w:tcPr>
          <w:p w14:paraId="54C765CE" w14:textId="6762D9F6" w:rsidR="0050719E" w:rsidRPr="00634922" w:rsidRDefault="0050719E" w:rsidP="00602E01">
            <w:pPr>
              <w:jc w:val="both"/>
              <w:rPr>
                <w:rFonts w:ascii="Cataneo BT" w:hAnsi="Cataneo BT" w:cs="Kalimati"/>
                <w:b/>
                <w:bCs/>
                <w:sz w:val="24"/>
                <w:szCs w:val="24"/>
              </w:rPr>
            </w:pP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  <w:cs/>
              </w:rPr>
              <w:t>७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,</w:t>
            </w:r>
            <w:r>
              <w:rPr>
                <w:rFonts w:ascii="Cataneo BT" w:hAnsi="Cataneo BT" w:cs="Kalimati" w:hint="cs"/>
                <w:b/>
                <w:bCs/>
                <w:sz w:val="24"/>
                <w:szCs w:val="24"/>
                <w:cs/>
              </w:rPr>
              <w:t>१९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,</w:t>
            </w:r>
            <w:r>
              <w:rPr>
                <w:rFonts w:ascii="Cataneo BT" w:hAnsi="Cataneo BT" w:cs="Kalimati" w:hint="cs"/>
                <w:b/>
                <w:bCs/>
                <w:sz w:val="24"/>
                <w:szCs w:val="24"/>
                <w:cs/>
              </w:rPr>
              <w:t>२७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,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  <w:cs/>
              </w:rPr>
              <w:t>०००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2531" w:type="dxa"/>
          </w:tcPr>
          <w:p w14:paraId="00996D80" w14:textId="5FC522E2" w:rsidR="0050719E" w:rsidRPr="00634922" w:rsidRDefault="0050719E" w:rsidP="00602E01">
            <w:pPr>
              <w:jc w:val="both"/>
              <w:rPr>
                <w:rFonts w:ascii="Cataneo BT" w:hAnsi="Cataneo BT" w:cs="Kalimati"/>
                <w:b/>
                <w:bCs/>
                <w:sz w:val="24"/>
                <w:szCs w:val="24"/>
              </w:rPr>
            </w:pPr>
            <w:r>
              <w:rPr>
                <w:rFonts w:ascii="Cataneo BT" w:hAnsi="Cataneo BT" w:cs="Kalimati" w:hint="cs"/>
                <w:b/>
                <w:bCs/>
                <w:sz w:val="24"/>
                <w:szCs w:val="24"/>
                <w:cs/>
              </w:rPr>
              <w:t>३६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,</w:t>
            </w:r>
            <w:r>
              <w:rPr>
                <w:rFonts w:ascii="Cataneo BT" w:hAnsi="Cataneo BT" w:cs="Kalimati" w:hint="cs"/>
                <w:b/>
                <w:bCs/>
                <w:sz w:val="24"/>
                <w:szCs w:val="24"/>
                <w:cs/>
              </w:rPr>
              <w:t>५९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,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  <w:cs/>
              </w:rPr>
              <w:t>०००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2531" w:type="dxa"/>
          </w:tcPr>
          <w:p w14:paraId="190A7CED" w14:textId="1DAD65CB" w:rsidR="0050719E" w:rsidRPr="00634922" w:rsidRDefault="0050719E" w:rsidP="00602E01">
            <w:pPr>
              <w:jc w:val="both"/>
              <w:rPr>
                <w:rFonts w:ascii="Cataneo BT" w:hAnsi="Cataneo BT" w:cs="Kalimati"/>
                <w:b/>
                <w:bCs/>
                <w:sz w:val="24"/>
                <w:szCs w:val="24"/>
              </w:rPr>
            </w:pPr>
            <w:r>
              <w:rPr>
                <w:rFonts w:ascii="Cataneo BT" w:hAnsi="Cataneo BT" w:cs="Kalimati" w:hint="cs"/>
                <w:b/>
                <w:bCs/>
                <w:sz w:val="24"/>
                <w:szCs w:val="24"/>
                <w:cs/>
              </w:rPr>
              <w:t>३६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,</w:t>
            </w:r>
            <w:r>
              <w:rPr>
                <w:rFonts w:ascii="Cataneo BT" w:hAnsi="Cataneo BT" w:cs="Kalimati" w:hint="cs"/>
                <w:b/>
                <w:bCs/>
                <w:sz w:val="24"/>
                <w:szCs w:val="24"/>
                <w:cs/>
              </w:rPr>
              <w:t>५९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,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  <w:cs/>
              </w:rPr>
              <w:t>०००</w:t>
            </w:r>
            <w:r w:rsidRPr="00634922">
              <w:rPr>
                <w:rFonts w:ascii="Cataneo BT" w:hAnsi="Cataneo BT" w:cs="Kalimati"/>
                <w:b/>
                <w:bCs/>
                <w:sz w:val="24"/>
                <w:szCs w:val="24"/>
              </w:rPr>
              <w:t>/-</w:t>
            </w:r>
          </w:p>
        </w:tc>
        <w:tc>
          <w:tcPr>
            <w:tcW w:w="1897" w:type="dxa"/>
          </w:tcPr>
          <w:p w14:paraId="71BC34C5" w14:textId="69FDDBBE" w:rsidR="0050719E" w:rsidRDefault="0050719E" w:rsidP="00602E01">
            <w:pPr>
              <w:jc w:val="both"/>
              <w:rPr>
                <w:rFonts w:ascii="Cataneo BT" w:hAnsi="Cataneo BT" w:cs="Kalimati"/>
                <w:b/>
                <w:bCs/>
                <w:sz w:val="24"/>
                <w:szCs w:val="24"/>
              </w:rPr>
            </w:pPr>
            <w:r>
              <w:rPr>
                <w:rFonts w:ascii="Cataneo BT" w:hAnsi="Cataneo BT" w:cs="Kalimati" w:hint="cs"/>
                <w:b/>
                <w:bCs/>
                <w:sz w:val="24"/>
                <w:szCs w:val="24"/>
                <w:cs/>
              </w:rPr>
              <w:t>८९</w:t>
            </w:r>
            <w:r>
              <w:rPr>
                <w:rFonts w:ascii="Cataneo BT" w:hAnsi="Cataneo BT" w:cs="Kalimati"/>
                <w:b/>
                <w:bCs/>
                <w:sz w:val="24"/>
                <w:szCs w:val="24"/>
              </w:rPr>
              <w:t>,</w:t>
            </w:r>
            <w:r>
              <w:rPr>
                <w:rFonts w:ascii="Cataneo BT" w:hAnsi="Cataneo BT" w:cs="Kalimati" w:hint="cs"/>
                <w:b/>
                <w:bCs/>
                <w:sz w:val="24"/>
                <w:szCs w:val="24"/>
                <w:cs/>
              </w:rPr>
              <w:t>६००</w:t>
            </w:r>
            <w:r>
              <w:rPr>
                <w:rFonts w:ascii="Cataneo BT" w:hAnsi="Cataneo BT" w:cs="Kalimati"/>
                <w:b/>
                <w:bCs/>
                <w:sz w:val="24"/>
                <w:szCs w:val="24"/>
              </w:rPr>
              <w:t>/-</w:t>
            </w:r>
          </w:p>
        </w:tc>
      </w:tr>
    </w:tbl>
    <w:p w14:paraId="118679D3" w14:textId="77777777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</w:p>
    <w:p w14:paraId="6EFC53F0" w14:textId="77777777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१४</w:t>
      </w:r>
      <w:r w:rsidRPr="00634922">
        <w:rPr>
          <w:rFonts w:ascii="Cataneo BT" w:hAnsi="Cataneo BT" w:cs="Kalimati"/>
          <w:b/>
          <w:bCs/>
          <w:sz w:val="24"/>
          <w:szCs w:val="24"/>
        </w:rPr>
        <w:t xml:space="preserve">. 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तोकीएको बमोजिमका अन्य विवरण </w:t>
      </w:r>
    </w:p>
    <w:p w14:paraId="612D188B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 जिल्ला स्थित कार्यालयलाई तोकिएको कार्यहरु यस कार्यलयबाट सम्पादन हुने।</w:t>
      </w:r>
    </w:p>
    <w:p w14:paraId="1A137E2A" w14:textId="77777777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१५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 अघिल्लो आ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व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मा संचालित कार्यक्रमहरु </w:t>
      </w:r>
    </w:p>
    <w:p w14:paraId="78DBD9C9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 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संचालन भै सम्पन्न भएको।</w:t>
      </w:r>
    </w:p>
    <w:p w14:paraId="253EEDA1" w14:textId="4BAB513F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१६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="006D7A0C">
        <w:rPr>
          <w:rFonts w:ascii="Cataneo BT" w:hAnsi="Cataneo BT" w:cs="Kalimati" w:hint="cs"/>
          <w:b/>
          <w:bCs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कार्यलयको वेभसाइट </w:t>
      </w:r>
    </w:p>
    <w:p w14:paraId="7A2F0BD5" w14:textId="4CC7DECD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rtl/>
          <w:cs/>
        </w:rPr>
        <w:lastRenderedPageBreak/>
        <w:t xml:space="preserve"> 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यस कार्यलयको वेभसाइट </w:t>
      </w:r>
      <w:hyperlink r:id="rId8" w:history="1">
        <w:r w:rsidR="00A556B4" w:rsidRPr="00634922">
          <w:rPr>
            <w:rStyle w:val="Hyperlink"/>
            <w:rFonts w:ascii="Cataneo BT" w:hAnsi="Cataneo BT" w:cs="Kalimati"/>
            <w:sz w:val="24"/>
            <w:szCs w:val="24"/>
          </w:rPr>
          <w:t>www.adodolpa</w:t>
        </w:r>
        <w:r w:rsidRPr="00634922">
          <w:rPr>
            <w:rStyle w:val="Hyperlink"/>
            <w:rFonts w:ascii="Cataneo BT" w:hAnsi="Cataneo BT" w:cs="Kalimati"/>
            <w:sz w:val="24"/>
            <w:szCs w:val="24"/>
          </w:rPr>
          <w:t>.gov.np</w:t>
        </w:r>
      </w:hyperlink>
      <w:r w:rsidRPr="00634922">
        <w:rPr>
          <w:rFonts w:ascii="Cataneo BT" w:hAnsi="Cataneo BT" w:cs="Kalimati"/>
          <w:sz w:val="24"/>
          <w:szCs w:val="24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रहेको।</w:t>
      </w:r>
    </w:p>
    <w:p w14:paraId="79E5DC1E" w14:textId="77777777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१७</w:t>
      </w:r>
      <w:r w:rsidRPr="00634922">
        <w:rPr>
          <w:rFonts w:ascii="Cataneo BT" w:hAnsi="Cataneo BT" w:cs="Kalimati"/>
          <w:b/>
          <w:bCs/>
          <w:sz w:val="24"/>
          <w:szCs w:val="24"/>
        </w:rPr>
        <w:t xml:space="preserve">. 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सूचना परियोजनामा प्राप्त भएको वैदेशिक सहायता</w:t>
      </w:r>
      <w:r w:rsidRPr="00634922">
        <w:rPr>
          <w:rFonts w:ascii="Cataneo BT" w:hAnsi="Cataneo BT" w:cs="Kalimati"/>
          <w:b/>
          <w:bCs/>
          <w:sz w:val="24"/>
          <w:szCs w:val="24"/>
        </w:rPr>
        <w:t>,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ऋण</w:t>
      </w:r>
      <w:r w:rsidRPr="00634922">
        <w:rPr>
          <w:rFonts w:ascii="Cataneo BT" w:hAnsi="Cataneo BT" w:cs="Kalimati"/>
          <w:b/>
          <w:bCs/>
          <w:sz w:val="24"/>
          <w:szCs w:val="24"/>
        </w:rPr>
        <w:t>,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अनुदान एंवम सम्झौता सम्बन्धी विवरण</w:t>
      </w:r>
    </w:p>
    <w:p w14:paraId="023A60EA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rtl/>
          <w:cs/>
        </w:rPr>
        <w:t xml:space="preserve"> 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हालसम्म कुनै प्रकारको परियोजनामा वैदेशिक सहायता ऋण अनुदान प्राप्त नभएको।</w:t>
      </w:r>
    </w:p>
    <w:p w14:paraId="0BC57509" w14:textId="5E6845EF" w:rsidR="006B273A" w:rsidRPr="006D7A0C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१८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="006D7A0C">
        <w:rPr>
          <w:rFonts w:ascii="Cataneo BT" w:hAnsi="Cataneo BT" w:cs="Kalimati" w:hint="cs"/>
          <w:b/>
          <w:bCs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कार्यालयले संचालन गरेको कार्यक्रम र सोको प्रतिवेदन  </w:t>
      </w:r>
    </w:p>
    <w:p w14:paraId="3127886D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>सुचना बोर्ड मार्फत प्रकाशन गरेको।</w:t>
      </w:r>
    </w:p>
    <w:p w14:paraId="54A9933D" w14:textId="614FC0FB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  <w:rtl/>
          <w:cs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१९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="006D7A0C">
        <w:rPr>
          <w:rFonts w:ascii="Cataneo BT" w:hAnsi="Cataneo BT" w:cs="Kalimati" w:hint="cs"/>
          <w:b/>
          <w:bCs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कार्यलयको वर्गीकरण तथा संरक्षण गरेको सुचनाको नामावली </w:t>
      </w:r>
    </w:p>
    <w:p w14:paraId="08827C9B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 कानूनले तोके बमोजिम।</w:t>
      </w:r>
    </w:p>
    <w:p w14:paraId="10F2F9F0" w14:textId="65649300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२०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="006D7A0C">
        <w:rPr>
          <w:rFonts w:ascii="Cataneo BT" w:hAnsi="Cataneo BT" w:cs="Kalimati" w:hint="cs"/>
          <w:b/>
          <w:bCs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कार्यालयमा परेको सूचना माग सम्बन्धी निवेदन र सूचना दिइएको विषय</w:t>
      </w:r>
    </w:p>
    <w:p w14:paraId="546B256F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कानुन वमोजिम गोप्य राख्नु पर्ने सूचनाहरु बाहेक यथाशिघ्र उपलब्ध गराईएको।मासिक प्रगति विवरण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खर्चको फाँटवारी मासिक रुपमा फेसबुक र वेभसाइट वाट प्रकासित गरेको।</w:t>
      </w:r>
    </w:p>
    <w:p w14:paraId="2D87E479" w14:textId="0658C597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२१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="006D7A0C">
        <w:rPr>
          <w:rFonts w:ascii="Cataneo BT" w:hAnsi="Cataneo BT" w:cs="Kalimati" w:hint="cs"/>
          <w:b/>
          <w:bCs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कार्यालयका सूचनाहरु अन्यत्र प्रकाशन भएको वा हुने भए सोको विवरण </w:t>
      </w:r>
    </w:p>
    <w:p w14:paraId="5154C4EE" w14:textId="64E495DE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कार्यालयको वेभसाइट</w:t>
      </w:r>
      <w:r w:rsidRPr="00634922">
        <w:rPr>
          <w:rFonts w:ascii="Cataneo BT" w:hAnsi="Cataneo BT" w:cs="Kalimati"/>
          <w:sz w:val="24"/>
          <w:szCs w:val="24"/>
        </w:rPr>
        <w:t>,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फेसबुक पेज</w:t>
      </w:r>
      <w:r w:rsidRPr="00634922">
        <w:rPr>
          <w:rFonts w:ascii="Cataneo BT" w:hAnsi="Cataneo BT" w:cs="Kalimati"/>
          <w:sz w:val="24"/>
          <w:szCs w:val="24"/>
        </w:rPr>
        <w:t xml:space="preserve"> ,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सूचनापाटी</w:t>
      </w:r>
      <w:r w:rsidRPr="00634922">
        <w:rPr>
          <w:rFonts w:ascii="Cataneo BT" w:hAnsi="Cataneo BT" w:cs="Kalimati"/>
          <w:sz w:val="24"/>
          <w:szCs w:val="24"/>
        </w:rPr>
        <w:t xml:space="preserve"> ,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रेडियो</w:t>
      </w:r>
      <w:r w:rsidRPr="00634922">
        <w:rPr>
          <w:rFonts w:ascii="Cataneo BT" w:hAnsi="Cataneo BT" w:cs="Kalimati"/>
          <w:sz w:val="24"/>
          <w:szCs w:val="24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र प्रकाशन बुलेटिन मार्फत प्रकाशन गर्ने गरेको।</w:t>
      </w:r>
    </w:p>
    <w:p w14:paraId="3C13C989" w14:textId="16A0F452" w:rsidR="006B273A" w:rsidRPr="00634922" w:rsidRDefault="006B273A" w:rsidP="00602E01">
      <w:pPr>
        <w:jc w:val="both"/>
        <w:rPr>
          <w:rFonts w:ascii="Cataneo BT" w:hAnsi="Cataneo BT" w:cs="Kalimati"/>
          <w:b/>
          <w:bCs/>
          <w:sz w:val="24"/>
          <w:szCs w:val="24"/>
          <w:rtl/>
          <w:cs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२२</w:t>
      </w:r>
      <w:r w:rsidRPr="00634922">
        <w:rPr>
          <w:rFonts w:ascii="Cataneo BT" w:hAnsi="Cataneo BT" w:cs="Kalimati"/>
          <w:b/>
          <w:bCs/>
          <w:sz w:val="24"/>
          <w:szCs w:val="24"/>
        </w:rPr>
        <w:t>.</w:t>
      </w:r>
      <w:r w:rsidR="006D7A0C">
        <w:rPr>
          <w:rFonts w:ascii="Cataneo BT" w:hAnsi="Cataneo BT" w:cs="Kalimati" w:hint="cs"/>
          <w:b/>
          <w:bCs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 xml:space="preserve">सुशासन र सार्वजनिक सेवा प्रवाहामा कार्यालयबाट भएको कामहरु </w:t>
      </w:r>
    </w:p>
    <w:p w14:paraId="5E2755E6" w14:textId="50BCFDE4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क</w:t>
      </w:r>
      <w:r w:rsidRPr="00634922">
        <w:rPr>
          <w:rFonts w:ascii="Cataneo BT" w:hAnsi="Cataneo BT" w:cs="Kalimati"/>
          <w:sz w:val="24"/>
          <w:szCs w:val="24"/>
        </w:rPr>
        <w:t>.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नागरिक बडापत्रको व्यवस्था ।</w:t>
      </w:r>
    </w:p>
    <w:p w14:paraId="26173D2F" w14:textId="7D64F5FB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ख</w:t>
      </w:r>
      <w:r w:rsidRPr="00634922">
        <w:rPr>
          <w:rFonts w:ascii="Cataneo BT" w:hAnsi="Cataneo BT" w:cs="Kalimati"/>
          <w:sz w:val="24"/>
          <w:szCs w:val="24"/>
        </w:rPr>
        <w:t>.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हात धुने हिलटयाङ्क सहितको व्यवस्था ।</w:t>
      </w:r>
    </w:p>
    <w:p w14:paraId="64930BBD" w14:textId="253D9C71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ग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कार्यालय क्षेत्रमा </w:t>
      </w:r>
      <w:r w:rsidRPr="00634922">
        <w:rPr>
          <w:rFonts w:ascii="Cataneo BT" w:hAnsi="Cataneo BT" w:cs="Kalimati"/>
          <w:sz w:val="24"/>
          <w:szCs w:val="24"/>
        </w:rPr>
        <w:t xml:space="preserve">Free Wi-Fi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को व्यवस्था ।</w:t>
      </w:r>
    </w:p>
    <w:p w14:paraId="78363F6D" w14:textId="47A75113" w:rsidR="006B273A" w:rsidRPr="00634922" w:rsidRDefault="00C9722F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lang w:bidi="hi-IN"/>
        </w:rPr>
        <w:t xml:space="preserve"> 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घ</w:t>
      </w:r>
      <w:r w:rsidR="006B273A" w:rsidRPr="00634922">
        <w:rPr>
          <w:rFonts w:ascii="Cataneo BT" w:hAnsi="Cataneo BT" w:cs="Kalimati"/>
          <w:sz w:val="24"/>
          <w:szCs w:val="24"/>
        </w:rPr>
        <w:t>.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तातो</w:t>
      </w:r>
      <w:r w:rsidR="006B273A" w:rsidRPr="00634922">
        <w:rPr>
          <w:rFonts w:ascii="Cataneo BT" w:hAnsi="Cataneo BT" w:cs="Kalimati"/>
          <w:sz w:val="24"/>
          <w:szCs w:val="24"/>
        </w:rPr>
        <w:t>/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चिसो पानीको व्यवस्था ।</w:t>
      </w:r>
    </w:p>
    <w:p w14:paraId="542C3CC5" w14:textId="78DE1E51" w:rsidR="006B273A" w:rsidRPr="00634922" w:rsidRDefault="00C9722F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lang w:bidi="hi-IN"/>
        </w:rPr>
        <w:t xml:space="preserve"> 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ङ</w:t>
      </w:r>
      <w:r w:rsidR="006B273A" w:rsidRPr="00634922">
        <w:rPr>
          <w:rFonts w:ascii="Cataneo BT" w:hAnsi="Cataneo BT" w:cs="Kalimati"/>
          <w:sz w:val="24"/>
          <w:szCs w:val="24"/>
        </w:rPr>
        <w:t>.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कार्यालयमा आराम एंवम स्तनपान कक्षको व्यवस्था ।</w:t>
      </w:r>
    </w:p>
    <w:p w14:paraId="40243B4A" w14:textId="7C3DF026" w:rsidR="006B273A" w:rsidRPr="00634922" w:rsidRDefault="00C9722F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lang w:bidi="hi-IN"/>
        </w:rPr>
        <w:t xml:space="preserve"> 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च</w:t>
      </w:r>
      <w:r w:rsidR="006B273A" w:rsidRPr="00634922">
        <w:rPr>
          <w:rFonts w:ascii="Cataneo BT" w:hAnsi="Cataneo BT" w:cs="Kalimati"/>
          <w:sz w:val="24"/>
          <w:szCs w:val="24"/>
        </w:rPr>
        <w:t>.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शौचालयको व्यवस्था ।</w:t>
      </w:r>
    </w:p>
    <w:p w14:paraId="49036B09" w14:textId="6F32E334" w:rsidR="006B273A" w:rsidRPr="00634922" w:rsidRDefault="00C9722F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lang w:bidi="hi-IN"/>
        </w:rPr>
        <w:t xml:space="preserve"> 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छ</w:t>
      </w:r>
      <w:r w:rsidR="006B273A" w:rsidRPr="00634922">
        <w:rPr>
          <w:rFonts w:ascii="Cataneo BT" w:hAnsi="Cataneo BT" w:cs="Kalimati"/>
          <w:sz w:val="24"/>
          <w:szCs w:val="24"/>
        </w:rPr>
        <w:t>.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कार्यालयका गतिविधिहरु कार्यालय </w:t>
      </w:r>
      <w:r w:rsidR="006B273A" w:rsidRPr="00634922">
        <w:rPr>
          <w:rFonts w:ascii="Cataneo BT" w:hAnsi="Cataneo BT" w:cs="Kalimati"/>
          <w:sz w:val="24"/>
          <w:szCs w:val="24"/>
        </w:rPr>
        <w:t>Website ,Facebook page, Radio ,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सूचनापाटी मार्फत जानकारी 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 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अद्यावधिक गर्ने गरेको ।</w:t>
      </w:r>
    </w:p>
    <w:p w14:paraId="232E1A5A" w14:textId="457182A5" w:rsidR="006B273A" w:rsidRPr="00634922" w:rsidRDefault="00C9722F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  <w:lang w:bidi="hi-IN"/>
        </w:rPr>
        <w:t xml:space="preserve"> 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झ</w:t>
      </w:r>
      <w:r w:rsidR="006B273A" w:rsidRPr="00634922">
        <w:rPr>
          <w:rFonts w:ascii="Cataneo BT" w:hAnsi="Cataneo BT" w:cs="Kalimati"/>
          <w:sz w:val="24"/>
          <w:szCs w:val="24"/>
        </w:rPr>
        <w:t>.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प्रत्येक महिना </w:t>
      </w:r>
      <w:r w:rsidR="006B273A" w:rsidRPr="00634922">
        <w:rPr>
          <w:rFonts w:ascii="Cataneo BT" w:hAnsi="Cataneo BT" w:cs="Kalimati"/>
          <w:sz w:val="24"/>
          <w:szCs w:val="24"/>
        </w:rPr>
        <w:t xml:space="preserve">Staff meeting </w:t>
      </w:r>
      <w:r w:rsidR="006B273A" w:rsidRPr="00634922">
        <w:rPr>
          <w:rFonts w:ascii="Cataneo BT" w:hAnsi="Cataneo BT" w:cs="Kalimati"/>
          <w:sz w:val="24"/>
          <w:szCs w:val="24"/>
          <w:cs/>
          <w:lang w:bidi="hi-IN"/>
        </w:rPr>
        <w:t>गर्दै आएको ।</w:t>
      </w:r>
    </w:p>
    <w:p w14:paraId="3AB5BF9E" w14:textId="77777777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</w:p>
    <w:p w14:paraId="6984F0D4" w14:textId="0381D5A8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पुनश्र्च</w:t>
      </w:r>
      <w:r w:rsidRPr="00634922">
        <w:rPr>
          <w:rFonts w:ascii="Cataneo BT" w:hAnsi="Cataneo BT" w:cs="Kalimati"/>
          <w:b/>
          <w:bCs/>
          <w:sz w:val="24"/>
          <w:szCs w:val="24"/>
        </w:rPr>
        <w:t xml:space="preserve"> :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यस कार्यालयबाट प्रदान गरिने सेवा सम्बन्धि कुनै सल्लाह सुझाव र गुनासाहरु</w:t>
      </w:r>
      <w:r w:rsidR="00EE168D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भए यस कार्यालयका सूचना अधिकारी</w:t>
      </w:r>
      <w:r w:rsidR="00EE168D" w:rsidRPr="00634922">
        <w:rPr>
          <w:rFonts w:ascii="Cataneo BT" w:hAnsi="Cataneo BT" w:cs="Kalimati"/>
          <w:sz w:val="24"/>
          <w:szCs w:val="24"/>
          <w:lang w:bidi="hi-IN"/>
        </w:rPr>
        <w:t xml:space="preserve">, </w:t>
      </w:r>
      <w:r w:rsidR="00EE168D"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बसन्त सिंजाली मगर </w:t>
      </w:r>
      <w:r w:rsidR="00EE168D" w:rsidRPr="00634922">
        <w:rPr>
          <w:rFonts w:ascii="Cataneo BT" w:hAnsi="Cataneo BT" w:cs="Kalimati"/>
          <w:sz w:val="24"/>
          <w:szCs w:val="24"/>
          <w:lang w:bidi="ne-NP"/>
        </w:rPr>
        <w:t>(</w:t>
      </w:r>
      <w:r w:rsidR="00EE168D" w:rsidRPr="00634922">
        <w:rPr>
          <w:rFonts w:ascii="Cataneo BT" w:hAnsi="Cataneo BT" w:cs="Kalimati"/>
          <w:sz w:val="24"/>
          <w:szCs w:val="24"/>
          <w:cs/>
          <w:lang w:bidi="ne-NP"/>
        </w:rPr>
        <w:t>बा</w:t>
      </w:r>
      <w:r w:rsidR="00EE168D"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ली संरक्षण अधिकृत</w:t>
      </w:r>
      <w:r w:rsidR="00EE168D" w:rsidRPr="00634922">
        <w:rPr>
          <w:rFonts w:ascii="Cataneo BT" w:hAnsi="Cataneo BT" w:cs="Kalimati"/>
          <w:b/>
          <w:bCs/>
          <w:sz w:val="24"/>
          <w:szCs w:val="24"/>
        </w:rPr>
        <w:t xml:space="preserve">, </w:t>
      </w:r>
      <w:r w:rsidR="00EE168D" w:rsidRPr="00634922">
        <w:rPr>
          <w:rFonts w:ascii="Cataneo BT" w:hAnsi="Cataneo BT" w:cs="Kalimati"/>
          <w:b/>
          <w:bCs/>
          <w:sz w:val="24"/>
          <w:szCs w:val="24"/>
          <w:cs/>
          <w:lang w:bidi="hi-IN"/>
        </w:rPr>
        <w:t>सातौ</w:t>
      </w:r>
      <w:r w:rsidR="00EE168D" w:rsidRPr="00634922">
        <w:rPr>
          <w:rFonts w:ascii="Cataneo BT" w:hAnsi="Cataneo BT" w:cs="Kalimati"/>
          <w:b/>
          <w:bCs/>
          <w:sz w:val="24"/>
          <w:szCs w:val="24"/>
          <w:lang w:bidi="hi-IN"/>
        </w:rPr>
        <w:t xml:space="preserve"> )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मोवाइल नं</w:t>
      </w:r>
      <w:r w:rsidRPr="00634922">
        <w:rPr>
          <w:rFonts w:ascii="Cataneo BT" w:hAnsi="Cataneo BT" w:cs="Kalimati"/>
          <w:sz w:val="24"/>
          <w:szCs w:val="24"/>
        </w:rPr>
        <w:t xml:space="preserve">. </w:t>
      </w:r>
      <w:r w:rsidR="00EE168D" w:rsidRPr="00634922">
        <w:rPr>
          <w:rFonts w:ascii="Cataneo BT" w:hAnsi="Cataneo BT" w:cs="Kalimati"/>
          <w:sz w:val="24"/>
          <w:szCs w:val="24"/>
          <w:cs/>
          <w:lang w:bidi="hi-IN"/>
        </w:rPr>
        <w:t>९</w:t>
      </w:r>
      <w:r w:rsidR="00EE168D" w:rsidRPr="00634922">
        <w:rPr>
          <w:rFonts w:ascii="Cataneo BT" w:hAnsi="Cataneo BT" w:cs="Kalimati"/>
          <w:sz w:val="24"/>
          <w:szCs w:val="24"/>
          <w:cs/>
          <w:lang w:bidi="ne-NP"/>
        </w:rPr>
        <w:t>८४५६५५०१४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मा सम्पर्क गर्न सक्नु हुनेछ । साथै कार्यालयको प्रदान गर्ने सेवाका लागि फोन नं</w:t>
      </w:r>
      <w:r w:rsidRPr="00634922">
        <w:rPr>
          <w:rFonts w:ascii="Cataneo BT" w:hAnsi="Cataneo BT" w:cs="Kalimati"/>
          <w:sz w:val="24"/>
          <w:szCs w:val="24"/>
        </w:rPr>
        <w:t>.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 ०८७</w:t>
      </w:r>
      <w:r w:rsidRPr="00634922">
        <w:rPr>
          <w:rFonts w:ascii="Cataneo BT" w:hAnsi="Cataneo BT" w:cs="Kalimati"/>
          <w:sz w:val="24"/>
          <w:szCs w:val="24"/>
        </w:rPr>
        <w:t>-</w:t>
      </w:r>
      <w:r w:rsidR="0032105B" w:rsidRPr="00634922">
        <w:rPr>
          <w:rFonts w:ascii="Cataneo BT" w:hAnsi="Cataneo BT" w:cs="Kalimati"/>
          <w:sz w:val="24"/>
          <w:szCs w:val="24"/>
          <w:cs/>
          <w:lang w:bidi="ne-NP"/>
        </w:rPr>
        <w:t>५५००९९</w:t>
      </w:r>
      <w:r w:rsidRPr="00634922">
        <w:rPr>
          <w:rFonts w:ascii="Cataneo BT" w:hAnsi="Cataneo BT" w:cs="Kalimati"/>
          <w:sz w:val="24"/>
          <w:szCs w:val="24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मा सम्पर्क गर्न सक्नु हुनेछ ।सेवा सम्वन्धि कुनै गुनासो भए हामीलाई पत्राचार गर्न वा इमेल ठेगना </w:t>
      </w:r>
      <w:r w:rsidR="00EE168D" w:rsidRPr="00634922">
        <w:rPr>
          <w:rFonts w:ascii="Cataneo BT" w:hAnsi="Cataneo BT" w:cs="Kalimati"/>
          <w:sz w:val="24"/>
          <w:szCs w:val="24"/>
        </w:rPr>
        <w:t>akcdolpa</w:t>
      </w:r>
      <w:r w:rsidRPr="00634922">
        <w:rPr>
          <w:rFonts w:ascii="Cataneo BT" w:hAnsi="Cataneo BT" w:cs="Kalimati"/>
          <w:sz w:val="24"/>
          <w:szCs w:val="24"/>
        </w:rPr>
        <w:t xml:space="preserve">@gmail.com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मा इमेल समेत गरेर</w:t>
      </w:r>
      <w:r w:rsidRPr="00634922">
        <w:rPr>
          <w:rFonts w:ascii="Cataneo BT" w:hAnsi="Cataneo BT" w:cs="Kalimati"/>
          <w:sz w:val="24"/>
          <w:szCs w:val="24"/>
        </w:rPr>
        <w:t xml:space="preserve">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गुनासो टिपाउनु सक्नु हुनेछ ।यसका साथै हाम्रो फेस</w:t>
      </w:r>
      <w:r w:rsidR="0032105B" w:rsidRPr="00634922">
        <w:rPr>
          <w:rFonts w:ascii="Cataneo BT" w:hAnsi="Cataneo BT" w:cs="Kalimati"/>
          <w:sz w:val="24"/>
          <w:szCs w:val="24"/>
          <w:cs/>
          <w:lang w:bidi="hi-IN"/>
        </w:rPr>
        <w:t>वुक पेज कृषि विकास कार्यालय डोल्पा</w:t>
      </w:r>
      <w:r w:rsidRPr="00634922">
        <w:rPr>
          <w:rFonts w:ascii="Cataneo BT" w:hAnsi="Cataneo BT" w:cs="Kalimati"/>
          <w:sz w:val="24"/>
          <w:szCs w:val="24"/>
        </w:rPr>
        <w:t xml:space="preserve">,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 xml:space="preserve">वेभसाइट </w:t>
      </w:r>
      <w:r w:rsidR="00C9722F" w:rsidRPr="00634922">
        <w:rPr>
          <w:rFonts w:ascii="Cataneo BT" w:hAnsi="Cataneo BT" w:cs="Kalimati"/>
          <w:sz w:val="24"/>
          <w:szCs w:val="24"/>
        </w:rPr>
        <w:t>adodolpa</w:t>
      </w:r>
      <w:r w:rsidRPr="00634922">
        <w:rPr>
          <w:rFonts w:ascii="Cataneo BT" w:hAnsi="Cataneo BT" w:cs="Kalimati"/>
          <w:sz w:val="24"/>
          <w:szCs w:val="24"/>
        </w:rPr>
        <w:t xml:space="preserve">.gov.np </w:t>
      </w:r>
      <w:r w:rsidRPr="00634922">
        <w:rPr>
          <w:rFonts w:ascii="Cataneo BT" w:hAnsi="Cataneo BT" w:cs="Kalimati"/>
          <w:sz w:val="24"/>
          <w:szCs w:val="24"/>
          <w:cs/>
          <w:lang w:bidi="hi-IN"/>
        </w:rPr>
        <w:t>र रेडियो हरु बाट पनि विभिन्न सुचना तथा जानकारी समेत पाउन सक्नु हुनेछ।</w:t>
      </w:r>
    </w:p>
    <w:p w14:paraId="2C17EC74" w14:textId="06B6CB27" w:rsidR="006B273A" w:rsidRPr="00634922" w:rsidRDefault="006D7A0C" w:rsidP="00602E01">
      <w:pPr>
        <w:jc w:val="center"/>
        <w:rPr>
          <w:rFonts w:ascii="Cataneo BT" w:hAnsi="Cataneo BT" w:cs="Kalimati"/>
          <w:b/>
          <w:bCs/>
          <w:sz w:val="24"/>
          <w:szCs w:val="24"/>
          <w:u w:val="single"/>
          <w:lang w:bidi="ne-NP"/>
        </w:rPr>
      </w:pPr>
      <w:r>
        <w:rPr>
          <w:rFonts w:ascii="Cataneo BT" w:hAnsi="Cataneo BT" w:cs="Kalimati"/>
          <w:b/>
          <w:bCs/>
          <w:sz w:val="24"/>
          <w:szCs w:val="24"/>
          <w:u w:val="single"/>
          <w:cs/>
          <w:lang w:bidi="hi-IN"/>
        </w:rPr>
        <w:t>धन्य</w:t>
      </w:r>
      <w:r w:rsidR="006B273A" w:rsidRPr="00634922">
        <w:rPr>
          <w:rFonts w:ascii="Cataneo BT" w:hAnsi="Cataneo BT" w:cs="Kalimati"/>
          <w:b/>
          <w:bCs/>
          <w:sz w:val="24"/>
          <w:szCs w:val="24"/>
          <w:u w:val="single"/>
          <w:cs/>
          <w:lang w:bidi="hi-IN"/>
        </w:rPr>
        <w:t>वाद</w:t>
      </w:r>
      <w:r w:rsidRPr="006D7A0C">
        <w:rPr>
          <w:rFonts w:ascii="Cataneo BT" w:hAnsi="Cataneo BT" w:cs="Kalimati" w:hint="cs"/>
          <w:b/>
          <w:bCs/>
          <w:sz w:val="24"/>
          <w:szCs w:val="24"/>
          <w:cs/>
          <w:lang w:bidi="ne-NP"/>
        </w:rPr>
        <w:t>।</w:t>
      </w:r>
    </w:p>
    <w:p w14:paraId="2CD6E626" w14:textId="66D097B9" w:rsidR="006B273A" w:rsidRPr="00634922" w:rsidRDefault="00602E01" w:rsidP="00602E01">
      <w:pPr>
        <w:jc w:val="both"/>
        <w:rPr>
          <w:rFonts w:ascii="Cataneo BT" w:hAnsi="Cataneo BT" w:cs="Kalimati"/>
          <w:sz w:val="24"/>
          <w:szCs w:val="24"/>
        </w:rPr>
      </w:pPr>
      <w:r>
        <w:rPr>
          <w:rFonts w:ascii="Cataneo BT" w:hAnsi="Cataneo BT" w:cs="Kalimati"/>
          <w:sz w:val="24"/>
          <w:szCs w:val="24"/>
        </w:rPr>
        <w:t xml:space="preserve">                                                                                                          </w:t>
      </w:r>
      <w:r w:rsidR="006B273A" w:rsidRPr="00634922">
        <w:rPr>
          <w:rFonts w:ascii="Cataneo BT" w:hAnsi="Cataneo BT" w:cs="Kalimati"/>
          <w:sz w:val="24"/>
          <w:szCs w:val="24"/>
        </w:rPr>
        <w:t>……………………………</w:t>
      </w:r>
    </w:p>
    <w:p w14:paraId="4B4808A2" w14:textId="6836EFCE" w:rsidR="006B273A" w:rsidRPr="00634922" w:rsidRDefault="006B273A" w:rsidP="00602E01">
      <w:pPr>
        <w:jc w:val="both"/>
        <w:rPr>
          <w:rFonts w:ascii="Cataneo BT" w:hAnsi="Cataneo BT" w:cs="Kalimati"/>
          <w:sz w:val="24"/>
          <w:szCs w:val="24"/>
        </w:rPr>
      </w:pPr>
      <w:r w:rsidRPr="00634922">
        <w:rPr>
          <w:rFonts w:ascii="Cataneo BT" w:hAnsi="Cataneo BT" w:cs="Kalimati"/>
          <w:sz w:val="24"/>
          <w:szCs w:val="24"/>
        </w:rPr>
        <w:t xml:space="preserve">                                                                               </w:t>
      </w:r>
      <w:r w:rsidR="00EE168D" w:rsidRPr="00634922">
        <w:rPr>
          <w:rFonts w:ascii="Cataneo BT" w:hAnsi="Cataneo BT" w:cs="Kalimati"/>
          <w:sz w:val="24"/>
          <w:szCs w:val="24"/>
        </w:rPr>
        <w:t xml:space="preserve">                 </w:t>
      </w:r>
      <w:r w:rsidR="006D7A0C">
        <w:rPr>
          <w:rFonts w:ascii="Cataneo BT" w:hAnsi="Cataneo BT" w:cs="Kalimati"/>
          <w:sz w:val="24"/>
          <w:szCs w:val="24"/>
        </w:rPr>
        <w:t xml:space="preserve">                </w:t>
      </w:r>
      <w:r w:rsidRPr="00634922">
        <w:rPr>
          <w:rFonts w:ascii="Cataneo BT" w:hAnsi="Cataneo BT" w:cs="Kalimati"/>
          <w:sz w:val="24"/>
          <w:szCs w:val="24"/>
        </w:rPr>
        <w:t xml:space="preserve"> 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>बसन्त सिंजाली मगर</w:t>
      </w:r>
      <w:r w:rsidR="00602E01">
        <w:rPr>
          <w:rFonts w:ascii="Cataneo BT" w:hAnsi="Cataneo BT" w:cs="Kalimati"/>
          <w:sz w:val="24"/>
          <w:szCs w:val="24"/>
          <w:lang w:bidi="hi-IN"/>
        </w:rPr>
        <w:t xml:space="preserve">   </w:t>
      </w:r>
      <w:r w:rsidRPr="00634922">
        <w:rPr>
          <w:rFonts w:ascii="Cataneo BT" w:hAnsi="Cataneo BT" w:cs="Kalimati"/>
          <w:sz w:val="24"/>
          <w:szCs w:val="24"/>
        </w:rPr>
        <w:t xml:space="preserve">                             </w:t>
      </w:r>
      <w:r w:rsidR="00A80A74" w:rsidRPr="00634922">
        <w:rPr>
          <w:rFonts w:ascii="Cataneo BT" w:hAnsi="Cataneo BT" w:cs="Kalimati"/>
          <w:sz w:val="24"/>
          <w:szCs w:val="24"/>
        </w:rPr>
        <w:t xml:space="preserve">                 </w:t>
      </w:r>
    </w:p>
    <w:p w14:paraId="25801DF9" w14:textId="0EF07064" w:rsidR="006B273A" w:rsidRDefault="006B273A" w:rsidP="00602E01">
      <w:pPr>
        <w:jc w:val="both"/>
        <w:rPr>
          <w:rFonts w:ascii="Cataneo BT" w:hAnsi="Cataneo BT" w:cs="Kalimati"/>
          <w:sz w:val="24"/>
          <w:szCs w:val="24"/>
          <w:lang w:bidi="hi-IN"/>
        </w:rPr>
      </w:pPr>
      <w:r w:rsidRPr="00634922">
        <w:rPr>
          <w:rFonts w:ascii="Cataneo BT" w:hAnsi="Cataneo BT" w:cs="Kalimati"/>
          <w:sz w:val="24"/>
          <w:szCs w:val="24"/>
        </w:rPr>
        <w:t xml:space="preserve">                                                                                           </w:t>
      </w:r>
      <w:r w:rsidR="00602E01">
        <w:rPr>
          <w:rFonts w:ascii="Cataneo BT" w:hAnsi="Cataneo BT" w:cs="Kalimati"/>
          <w:sz w:val="24"/>
          <w:szCs w:val="24"/>
        </w:rPr>
        <w:t xml:space="preserve">                     </w:t>
      </w:r>
      <w:r w:rsidR="00A80A74" w:rsidRPr="00634922">
        <w:rPr>
          <w:rFonts w:ascii="Cataneo BT" w:hAnsi="Cataneo BT" w:cs="Kalimati"/>
          <w:sz w:val="24"/>
          <w:szCs w:val="24"/>
        </w:rPr>
        <w:t xml:space="preserve">    </w:t>
      </w:r>
      <w:r w:rsidR="006D7A0C">
        <w:rPr>
          <w:rFonts w:ascii="Cataneo BT" w:hAnsi="Cataneo BT" w:cs="Kalimati" w:hint="cs"/>
          <w:sz w:val="24"/>
          <w:szCs w:val="24"/>
          <w:cs/>
          <w:lang w:bidi="ne-NP"/>
        </w:rPr>
        <w:t xml:space="preserve">सूचना अधिकारी </w:t>
      </w:r>
      <w:r w:rsidR="00602E01">
        <w:rPr>
          <w:rFonts w:ascii="Cataneo BT" w:hAnsi="Cataneo BT" w:cs="Kalimati"/>
          <w:sz w:val="24"/>
          <w:szCs w:val="24"/>
          <w:lang w:bidi="hi-IN"/>
        </w:rPr>
        <w:t xml:space="preserve">     </w:t>
      </w:r>
      <w:r w:rsidR="00A80A74" w:rsidRPr="00634922">
        <w:rPr>
          <w:rFonts w:ascii="Cataneo BT" w:hAnsi="Cataneo BT" w:cs="Kalimati"/>
          <w:sz w:val="24"/>
          <w:szCs w:val="24"/>
        </w:rPr>
        <w:t xml:space="preserve">           </w:t>
      </w:r>
      <w:r w:rsidR="00602E01">
        <w:rPr>
          <w:rFonts w:ascii="Cataneo BT" w:hAnsi="Cataneo BT" w:cs="Kalimati"/>
          <w:sz w:val="24"/>
          <w:szCs w:val="24"/>
        </w:rPr>
        <w:t xml:space="preserve">                                                    </w:t>
      </w:r>
      <w:bookmarkEnd w:id="1"/>
    </w:p>
    <w:sectPr w:rsidR="006B273A" w:rsidSect="00634922">
      <w:pgSz w:w="11907" w:h="16839" w:code="9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B7F86"/>
    <w:multiLevelType w:val="hybridMultilevel"/>
    <w:tmpl w:val="F80457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83EEB"/>
    <w:multiLevelType w:val="hybridMultilevel"/>
    <w:tmpl w:val="FD3A6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BF141B"/>
    <w:multiLevelType w:val="hybridMultilevel"/>
    <w:tmpl w:val="A832FEF6"/>
    <w:lvl w:ilvl="0" w:tplc="7344914C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FA5"/>
    <w:rsid w:val="00013511"/>
    <w:rsid w:val="00085CC3"/>
    <w:rsid w:val="000B0DC9"/>
    <w:rsid w:val="000B56CC"/>
    <w:rsid w:val="000F0DAC"/>
    <w:rsid w:val="00112641"/>
    <w:rsid w:val="00117274"/>
    <w:rsid w:val="001570A1"/>
    <w:rsid w:val="00185493"/>
    <w:rsid w:val="00186A27"/>
    <w:rsid w:val="001E0F1B"/>
    <w:rsid w:val="001F6155"/>
    <w:rsid w:val="00201CE5"/>
    <w:rsid w:val="00286846"/>
    <w:rsid w:val="0032105B"/>
    <w:rsid w:val="003F0F45"/>
    <w:rsid w:val="00451B03"/>
    <w:rsid w:val="00456AA9"/>
    <w:rsid w:val="004C4FA5"/>
    <w:rsid w:val="0050719E"/>
    <w:rsid w:val="005143A9"/>
    <w:rsid w:val="00602E01"/>
    <w:rsid w:val="006235EA"/>
    <w:rsid w:val="00634922"/>
    <w:rsid w:val="006665EC"/>
    <w:rsid w:val="006705D5"/>
    <w:rsid w:val="006B273A"/>
    <w:rsid w:val="006D7A0C"/>
    <w:rsid w:val="00700AF1"/>
    <w:rsid w:val="00707AF5"/>
    <w:rsid w:val="008050E1"/>
    <w:rsid w:val="008233CA"/>
    <w:rsid w:val="0082622F"/>
    <w:rsid w:val="008E3011"/>
    <w:rsid w:val="00906C17"/>
    <w:rsid w:val="009643AC"/>
    <w:rsid w:val="009A2CF2"/>
    <w:rsid w:val="009A31E5"/>
    <w:rsid w:val="009B35EF"/>
    <w:rsid w:val="00A23EE2"/>
    <w:rsid w:val="00A42EF6"/>
    <w:rsid w:val="00A556B4"/>
    <w:rsid w:val="00A80A74"/>
    <w:rsid w:val="00A80F10"/>
    <w:rsid w:val="00AE5F68"/>
    <w:rsid w:val="00BD01F5"/>
    <w:rsid w:val="00C318A3"/>
    <w:rsid w:val="00C44E0A"/>
    <w:rsid w:val="00C77AE9"/>
    <w:rsid w:val="00C9722F"/>
    <w:rsid w:val="00D03097"/>
    <w:rsid w:val="00DA33BF"/>
    <w:rsid w:val="00DE4326"/>
    <w:rsid w:val="00E7328F"/>
    <w:rsid w:val="00EE168D"/>
    <w:rsid w:val="00F14EE9"/>
    <w:rsid w:val="00FD3F36"/>
    <w:rsid w:val="00FE1437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79D4"/>
  <w15:chartTrackingRefBased/>
  <w15:docId w15:val="{0F7978D8-60A1-43F5-A9FC-5E6C6088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3A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3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3097"/>
    <w:pPr>
      <w:spacing w:after="200" w:line="276" w:lineRule="auto"/>
      <w:ind w:left="720"/>
      <w:contextualSpacing/>
    </w:pPr>
    <w:rPr>
      <w:kern w:val="0"/>
      <w:szCs w:val="20"/>
      <w:lang w:val="en-GB" w:bidi="ne-NP"/>
      <w14:ligatures w14:val="none"/>
    </w:rPr>
  </w:style>
  <w:style w:type="table" w:styleId="TableGrid">
    <w:name w:val="Table Grid"/>
    <w:basedOn w:val="TableNormal"/>
    <w:uiPriority w:val="39"/>
    <w:rsid w:val="006B273A"/>
    <w:pPr>
      <w:spacing w:after="0" w:line="240" w:lineRule="auto"/>
    </w:pPr>
    <w:rPr>
      <w:kern w:val="0"/>
      <w:szCs w:val="20"/>
      <w:lang w:bidi="ne-NP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4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mugu.gov.np" TargetMode="External"/><Relationship Id="rId3" Type="http://schemas.openxmlformats.org/officeDocument/2006/relationships/styles" Target="styles.xml"/><Relationship Id="rId7" Type="http://schemas.openxmlformats.org/officeDocument/2006/relationships/hyperlink" Target="mailto:&#2312;&#2350;&#2375;&#2354;-akcdolp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4DC2-059F-40B5-A553-9F4EBA69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12</Pages>
  <Words>2258</Words>
  <Characters>12872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 Chandra Budha</dc:creator>
  <cp:keywords/>
  <dc:description/>
  <cp:lastModifiedBy>Microsoft account</cp:lastModifiedBy>
  <cp:revision>33</cp:revision>
  <cp:lastPrinted>2025-11-05T05:59:00Z</cp:lastPrinted>
  <dcterms:created xsi:type="dcterms:W3CDTF">2025-01-22T09:07:00Z</dcterms:created>
  <dcterms:modified xsi:type="dcterms:W3CDTF">2025-11-05T05:59:00Z</dcterms:modified>
</cp:coreProperties>
</file>